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hint="eastAsia" w:ascii="华文中宋" w:hAnsi="华文中宋" w:eastAsia="华文中宋" w:cs="Times New Roman"/>
          <w:sz w:val="36"/>
          <w:szCs w:val="36"/>
          <w:lang w:val="en-US" w:eastAsia="zh-CN"/>
          <w14:ligatures w14:val="none"/>
        </w:rPr>
      </w:pP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  <w14:ligatures w14:val="none"/>
        </w:rPr>
        <w:t>附件</w:t>
      </w:r>
    </w:p>
    <w:p>
      <w:pPr>
        <w:spacing w:after="0" w:line="360" w:lineRule="auto"/>
        <w:jc w:val="center"/>
        <w:rPr>
          <w:rFonts w:ascii="华文中宋" w:hAnsi="华文中宋" w:eastAsia="华文中宋" w:cs="Times New Roman"/>
          <w:sz w:val="36"/>
          <w:szCs w:val="36"/>
          <w14:ligatures w14:val="none"/>
        </w:rPr>
      </w:pPr>
      <w:r>
        <w:rPr>
          <w:rFonts w:hint="eastAsia" w:ascii="华文中宋" w:hAnsi="华文中宋" w:eastAsia="华文中宋" w:cs="Times New Roman"/>
          <w:sz w:val="36"/>
          <w:szCs w:val="36"/>
          <w14:ligatures w14:val="none"/>
        </w:rPr>
        <w:t>20</w:t>
      </w: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  <w14:ligatures w14:val="none"/>
        </w:rPr>
        <w:t>24</w:t>
      </w:r>
      <w:r>
        <w:rPr>
          <w:rFonts w:hint="eastAsia" w:ascii="华文中宋" w:hAnsi="华文中宋" w:eastAsia="华文中宋" w:cs="Times New Roman"/>
          <w:sz w:val="36"/>
          <w:szCs w:val="36"/>
          <w14:ligatures w14:val="none"/>
        </w:rPr>
        <w:t>年度全区科技报告培训会报名回执表</w:t>
      </w:r>
    </w:p>
    <w:tbl>
      <w:tblPr>
        <w:tblStyle w:val="2"/>
        <w:tblW w:w="15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61"/>
        <w:gridCol w:w="869"/>
        <w:gridCol w:w="870"/>
        <w:gridCol w:w="1744"/>
        <w:gridCol w:w="1362"/>
        <w:gridCol w:w="1752"/>
        <w:gridCol w:w="1618"/>
        <w:gridCol w:w="1625"/>
        <w:gridCol w:w="2019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  <w:t>序号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  <w:t>姓名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  <w:t>民族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  <w:t>工作单位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  <w:t>职称/职务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  <w:t>电话/手机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  <w:t>邮箱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  <w:t>是否住宿（是/否）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  <w:t>住宿要求</w:t>
            </w:r>
          </w:p>
          <w:p>
            <w:pPr>
              <w:spacing w:after="0" w:line="240" w:lineRule="auto"/>
              <w:jc w:val="center"/>
              <w:rPr>
                <w:rFonts w:hint="eastAsia" w:ascii="仿宋_GB2312" w:hAnsi="黑体" w:eastAsia="仿宋_GB2312" w:cs="Times New Roman"/>
                <w:sz w:val="24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14:ligatures w14:val="none"/>
              </w:rPr>
              <w:t>单人间</w:t>
            </w:r>
          </w:p>
          <w:p>
            <w:pPr>
              <w:spacing w:after="0"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8"/>
                <w14:ligatures w14:val="none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8"/>
                <w14:ligatures w14:val="none"/>
              </w:rPr>
              <w:t>标准间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  <w:lang w:val="en-US" w:eastAsia="zh-CN"/>
                <w14:ligatures w14:val="none"/>
              </w:rPr>
              <w:t>期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after="0" w:line="400" w:lineRule="exact"/>
              <w:jc w:val="left"/>
              <w:rPr>
                <w:rFonts w:hint="default" w:ascii="仿宋_GB2312" w:hAnsi="等线" w:eastAsia="仿宋_GB2312" w:cs="Times New Roman"/>
                <w:sz w:val="24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8"/>
                <w:lang w:val="en-US" w:eastAsia="zh-CN"/>
                <w14:ligatures w14:val="none"/>
              </w:rPr>
              <w:t>第一期/第二期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24"/>
                <w14:ligatures w14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24"/>
                <w14:ligatures w14:val="none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24"/>
                <w14:ligatures w14:val="none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24"/>
                <w14:ligatures w14:val="none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spacing w:after="0" w:line="600" w:lineRule="exac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after="0" w:line="400" w:lineRule="exact"/>
              <w:jc w:val="left"/>
              <w:rPr>
                <w:rFonts w:hint="eastAsia" w:ascii="仿宋_GB2312" w:hAnsi="等线" w:eastAsia="仿宋_GB2312" w:cs="Times New Roman"/>
                <w:sz w:val="24"/>
                <w:szCs w:val="28"/>
                <w14:ligatures w14:val="none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第一期参会人员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请于20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中午12点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前将本回执发至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nmgkjbg@126.com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第二期参会人员请于2024年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6月14日上午12:00前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发至邮箱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cf8335509@163.com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DY4Y2M5OWNjNGFhMDM0MGRhODFiZjk5MmJlNDcifQ=="/>
  </w:docVars>
  <w:rsids>
    <w:rsidRoot w:val="3E55394A"/>
    <w:rsid w:val="3E55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2024-06-06T09:17:00Z</dcterms:created>
  <dc:creator>祁昕</dc:creator>
  <cp:lastModifiedBy>祁昕</cp:lastModifiedBy>
  <dcterms:modified xsi:type="dcterms:W3CDTF">2024-06-06T09:17:17Z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6582225878F241D3BF2CBEDEDF90470B_11</vt:lpwstr>
  </property>
</Properties>
</file>