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8" w:lineRule="atLeast"/>
        <w:jc w:val="center"/>
        <w:outlineLvl w:val="0"/>
        <w:rPr>
          <w:rFonts w:ascii="方正小标宋简体" w:hAnsi="方正小标宋简体" w:eastAsia="方正小标宋简体" w:cs="方正小标宋简体"/>
          <w:bCs/>
          <w:color w:val="333333"/>
          <w:kern w:val="36"/>
          <w:sz w:val="44"/>
          <w:szCs w:val="44"/>
        </w:rPr>
      </w:pPr>
      <w:r>
        <w:rPr>
          <w:rFonts w:hint="eastAsia" w:ascii="方正小标宋简体" w:hAnsi="方正小标宋简体" w:eastAsia="方正小标宋简体" w:cs="方正小标宋简体"/>
          <w:bCs/>
          <w:color w:val="333333"/>
          <w:kern w:val="36"/>
          <w:sz w:val="44"/>
          <w:szCs w:val="44"/>
        </w:rPr>
        <w:t>内蒙古自治区创新联合体备案管理办法</w:t>
      </w:r>
    </w:p>
    <w:p>
      <w:pPr>
        <w:widowControl/>
        <w:spacing w:line="328" w:lineRule="atLeast"/>
        <w:jc w:val="center"/>
        <w:outlineLvl w:val="0"/>
        <w:rPr>
          <w:rFonts w:ascii="方正小标宋简体" w:hAnsi="方正小标宋简体" w:eastAsia="方正小标宋简体" w:cs="方正小标宋简体"/>
          <w:bCs/>
          <w:color w:val="333333"/>
          <w:kern w:val="36"/>
          <w:sz w:val="44"/>
          <w:szCs w:val="44"/>
        </w:rPr>
      </w:pPr>
      <w:r>
        <w:rPr>
          <w:rFonts w:hint="eastAsia" w:ascii="方正小标宋简体" w:hAnsi="方正小标宋简体" w:eastAsia="方正小标宋简体" w:cs="方正小标宋简体"/>
          <w:bCs/>
          <w:color w:val="333333"/>
          <w:kern w:val="36"/>
          <w:sz w:val="44"/>
          <w:szCs w:val="44"/>
        </w:rPr>
        <w:t>（试行）</w:t>
      </w:r>
    </w:p>
    <w:p>
      <w:pPr>
        <w:widowControl/>
        <w:spacing w:line="600" w:lineRule="exact"/>
        <w:jc w:val="center"/>
        <w:rPr>
          <w:rFonts w:ascii="Times New Roman" w:hAnsi="Times New Roman" w:eastAsia="仿宋_GB2312" w:cs="Times New Roman"/>
          <w:b/>
          <w:snapToGrid w:val="0"/>
          <w:color w:val="000000"/>
          <w:kern w:val="0"/>
          <w:sz w:val="32"/>
          <w:szCs w:val="32"/>
        </w:rPr>
      </w:pPr>
    </w:p>
    <w:p>
      <w:pPr>
        <w:spacing w:after="217" w:afterLines="50" w:line="580" w:lineRule="exact"/>
        <w:jc w:val="center"/>
        <w:rPr>
          <w:rFonts w:ascii="Times New Roman" w:hAnsi="Times New Roman" w:eastAsia="仿宋_GB2312" w:cs="Times New Roman"/>
          <w:b/>
          <w:snapToGrid w:val="0"/>
          <w:color w:val="000000"/>
          <w:kern w:val="0"/>
          <w:sz w:val="32"/>
          <w:szCs w:val="32"/>
        </w:rPr>
      </w:pPr>
      <w:r>
        <w:rPr>
          <w:rFonts w:hint="eastAsia" w:ascii="黑体" w:hAnsi="黑体" w:eastAsia="黑体" w:cs="黑体"/>
          <w:bCs/>
          <w:snapToGrid w:val="0"/>
          <w:color w:val="000000"/>
          <w:kern w:val="0"/>
          <w:sz w:val="32"/>
          <w:szCs w:val="32"/>
        </w:rPr>
        <w:t>第一章 总则</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 xml:space="preserve">第一条 </w:t>
      </w:r>
      <w:r>
        <w:rPr>
          <w:rFonts w:ascii="Times New Roman" w:hAnsi="Times New Roman" w:eastAsia="仿宋_GB2312" w:cs="Times New Roman"/>
          <w:snapToGrid w:val="0"/>
          <w:color w:val="000000"/>
          <w:kern w:val="0"/>
          <w:sz w:val="32"/>
          <w:szCs w:val="32"/>
        </w:rPr>
        <w:t>为深入推进</w:t>
      </w:r>
      <w:r>
        <w:rPr>
          <w:rFonts w:hint="eastAsia" w:ascii="Times New Roman" w:hAnsi="Times New Roman" w:eastAsia="仿宋_GB2312" w:cs="Times New Roman"/>
          <w:snapToGrid w:val="0"/>
          <w:color w:val="000000"/>
          <w:kern w:val="0"/>
          <w:sz w:val="32"/>
          <w:szCs w:val="32"/>
        </w:rPr>
        <w:t>“</w:t>
      </w:r>
      <w:r>
        <w:rPr>
          <w:rFonts w:ascii="Times New Roman" w:hAnsi="Times New Roman" w:eastAsia="仿宋_GB2312" w:cs="Times New Roman"/>
          <w:snapToGrid w:val="0"/>
          <w:color w:val="000000"/>
          <w:kern w:val="0"/>
          <w:sz w:val="32"/>
          <w:szCs w:val="32"/>
        </w:rPr>
        <w:t>科技兴蒙”行动，</w:t>
      </w:r>
      <w:r>
        <w:rPr>
          <w:rFonts w:hint="eastAsia" w:ascii="Times New Roman" w:hAnsi="Times New Roman" w:eastAsia="仿宋_GB2312" w:cs="Times New Roman"/>
          <w:snapToGrid w:val="0"/>
          <w:color w:val="000000"/>
          <w:kern w:val="0"/>
          <w:sz w:val="32"/>
          <w:szCs w:val="32"/>
        </w:rPr>
        <w:t>进一步集聚各类</w:t>
      </w:r>
      <w:r>
        <w:rPr>
          <w:rFonts w:hint="eastAsia" w:ascii="Times New Roman" w:hAnsi="Times New Roman" w:eastAsia="仿宋_GB2312" w:cs="Times New Roman"/>
          <w:snapToGrid w:val="0"/>
          <w:color w:val="000000"/>
          <w:kern w:val="0"/>
          <w:sz w:val="32"/>
          <w:szCs w:val="32"/>
          <w:lang w:eastAsia="zh-CN"/>
        </w:rPr>
        <w:t>创新</w:t>
      </w:r>
      <w:r>
        <w:rPr>
          <w:rFonts w:hint="eastAsia" w:ascii="Times New Roman" w:hAnsi="Times New Roman" w:eastAsia="仿宋_GB2312" w:cs="Times New Roman"/>
          <w:snapToGrid w:val="0"/>
          <w:color w:val="000000"/>
          <w:kern w:val="0"/>
          <w:sz w:val="32"/>
          <w:szCs w:val="32"/>
        </w:rPr>
        <w:t>资源，解决制约内蒙古自治区重点产业</w:t>
      </w:r>
      <w:r>
        <w:rPr>
          <w:rFonts w:hint="eastAsia" w:ascii="Times New Roman" w:hAnsi="Times New Roman" w:eastAsia="仿宋_GB2312" w:cs="Times New Roman"/>
          <w:snapToGrid w:val="0"/>
          <w:color w:val="000000"/>
          <w:kern w:val="0"/>
          <w:sz w:val="32"/>
          <w:szCs w:val="32"/>
          <w:lang w:eastAsia="zh-CN"/>
        </w:rPr>
        <w:t>、重点领域</w:t>
      </w:r>
      <w:r>
        <w:rPr>
          <w:rFonts w:hint="eastAsia" w:ascii="Times New Roman" w:hAnsi="Times New Roman" w:eastAsia="仿宋_GB2312" w:cs="Times New Roman"/>
          <w:snapToGrid w:val="0"/>
          <w:color w:val="000000"/>
          <w:kern w:val="0"/>
          <w:sz w:val="32"/>
          <w:szCs w:val="32"/>
        </w:rPr>
        <w:t>发展的关键核心技术</w:t>
      </w:r>
      <w:r>
        <w:rPr>
          <w:rFonts w:hint="eastAsia" w:ascii="Times New Roman" w:hAnsi="Times New Roman" w:eastAsia="仿宋_GB2312" w:cs="Times New Roman"/>
          <w:snapToGrid w:val="0"/>
          <w:color w:val="000000"/>
          <w:kern w:val="0"/>
          <w:sz w:val="32"/>
          <w:szCs w:val="32"/>
          <w:lang w:eastAsia="zh-CN"/>
        </w:rPr>
        <w:t>问题</w:t>
      </w:r>
      <w:r>
        <w:rPr>
          <w:rFonts w:hint="eastAsia"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促进</w:t>
      </w:r>
      <w:r>
        <w:rPr>
          <w:rFonts w:ascii="Times New Roman" w:hAnsi="Times New Roman" w:eastAsia="仿宋_GB2312" w:cs="Times New Roman"/>
          <w:snapToGrid w:val="0"/>
          <w:color w:val="000000"/>
          <w:kern w:val="0"/>
          <w:sz w:val="32"/>
          <w:szCs w:val="32"/>
        </w:rPr>
        <w:t>以企业为主</w:t>
      </w:r>
      <w:bookmarkStart w:id="0" w:name="_GoBack"/>
      <w:bookmarkEnd w:id="0"/>
      <w:r>
        <w:rPr>
          <w:rFonts w:ascii="Times New Roman" w:hAnsi="Times New Roman" w:eastAsia="仿宋_GB2312" w:cs="Times New Roman"/>
          <w:snapToGrid w:val="0"/>
          <w:color w:val="000000"/>
          <w:kern w:val="0"/>
          <w:sz w:val="32"/>
          <w:szCs w:val="32"/>
        </w:rPr>
        <w:t>体的产学研深度融合，</w:t>
      </w:r>
      <w:r>
        <w:rPr>
          <w:rFonts w:hint="eastAsia" w:ascii="Times New Roman" w:hAnsi="Times New Roman" w:eastAsia="仿宋_GB2312" w:cs="Times New Roman"/>
          <w:snapToGrid w:val="0"/>
          <w:color w:val="000000"/>
          <w:kern w:val="0"/>
          <w:sz w:val="32"/>
          <w:szCs w:val="32"/>
        </w:rPr>
        <w:t>制定本办法。</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 xml:space="preserve">第二条 </w:t>
      </w:r>
      <w:r>
        <w:rPr>
          <w:rFonts w:hint="eastAsia" w:ascii="Times New Roman" w:hAnsi="Times New Roman" w:eastAsia="仿宋_GB2312" w:cs="Times New Roman"/>
          <w:snapToGrid w:val="0"/>
          <w:color w:val="000000"/>
          <w:kern w:val="0"/>
          <w:sz w:val="32"/>
          <w:szCs w:val="32"/>
          <w:lang w:eastAsia="zh-CN"/>
        </w:rPr>
        <w:t>内蒙古自治区科学技术厅（以下简称“</w:t>
      </w:r>
      <w:r>
        <w:rPr>
          <w:rFonts w:hint="eastAsia" w:ascii="Times New Roman" w:hAnsi="Times New Roman" w:eastAsia="仿宋_GB2312" w:cs="Times New Roman"/>
          <w:snapToGrid w:val="0"/>
          <w:color w:val="000000"/>
          <w:kern w:val="0"/>
          <w:sz w:val="32"/>
          <w:szCs w:val="32"/>
        </w:rPr>
        <w:t>自治区科技厅</w:t>
      </w:r>
      <w:r>
        <w:rPr>
          <w:rFonts w:hint="eastAsia" w:ascii="Times New Roman" w:hAnsi="Times New Roman" w:eastAsia="仿宋_GB2312" w:cs="Times New Roman"/>
          <w:snapToGrid w:val="0"/>
          <w:color w:val="000000"/>
          <w:kern w:val="0"/>
          <w:sz w:val="32"/>
          <w:szCs w:val="32"/>
          <w:lang w:eastAsia="zh-CN"/>
        </w:rPr>
        <w:t>”）</w:t>
      </w:r>
      <w:r>
        <w:rPr>
          <w:rFonts w:hint="eastAsia" w:ascii="Times New Roman" w:hAnsi="Times New Roman" w:eastAsia="仿宋_GB2312" w:cs="Times New Roman"/>
          <w:snapToGrid w:val="0"/>
          <w:color w:val="000000"/>
          <w:kern w:val="0"/>
          <w:sz w:val="32"/>
          <w:szCs w:val="32"/>
        </w:rPr>
        <w:t>负责全区创新联合体的备案和管理评估工作，负责制定</w:t>
      </w:r>
      <w:r>
        <w:rPr>
          <w:rFonts w:hint="eastAsia" w:ascii="Times New Roman" w:hAnsi="Times New Roman" w:eastAsia="仿宋_GB2312" w:cs="Times New Roman"/>
          <w:snapToGrid w:val="0"/>
          <w:color w:val="000000"/>
          <w:kern w:val="0"/>
          <w:sz w:val="32"/>
          <w:szCs w:val="32"/>
          <w:lang w:eastAsia="zh-CN"/>
        </w:rPr>
        <w:t>促进</w:t>
      </w:r>
      <w:r>
        <w:rPr>
          <w:rFonts w:hint="eastAsia" w:ascii="Times New Roman" w:hAnsi="Times New Roman" w:eastAsia="仿宋_GB2312" w:cs="Times New Roman"/>
          <w:snapToGrid w:val="0"/>
          <w:color w:val="000000"/>
          <w:kern w:val="0"/>
          <w:sz w:val="32"/>
          <w:szCs w:val="32"/>
        </w:rPr>
        <w:t>创新联合体</w:t>
      </w:r>
      <w:r>
        <w:rPr>
          <w:rFonts w:hint="eastAsia" w:ascii="Times New Roman" w:hAnsi="Times New Roman" w:eastAsia="仿宋_GB2312" w:cs="Times New Roman"/>
          <w:snapToGrid w:val="0"/>
          <w:color w:val="000000"/>
          <w:kern w:val="0"/>
          <w:sz w:val="32"/>
          <w:szCs w:val="32"/>
          <w:lang w:eastAsia="zh-CN"/>
        </w:rPr>
        <w:t>发展</w:t>
      </w:r>
      <w:r>
        <w:rPr>
          <w:rFonts w:hint="eastAsia" w:ascii="Times New Roman" w:hAnsi="Times New Roman" w:eastAsia="仿宋_GB2312" w:cs="Times New Roman"/>
          <w:snapToGrid w:val="0"/>
          <w:color w:val="000000"/>
          <w:kern w:val="0"/>
          <w:sz w:val="32"/>
          <w:szCs w:val="32"/>
        </w:rPr>
        <w:t>的各项</w:t>
      </w:r>
      <w:r>
        <w:rPr>
          <w:rFonts w:hint="eastAsia" w:ascii="Times New Roman" w:hAnsi="Times New Roman" w:eastAsia="仿宋_GB2312" w:cs="Times New Roman"/>
          <w:snapToGrid w:val="0"/>
          <w:color w:val="000000"/>
          <w:kern w:val="0"/>
          <w:sz w:val="32"/>
          <w:szCs w:val="32"/>
          <w:lang w:eastAsia="zh-CN"/>
        </w:rPr>
        <w:t>措施</w:t>
      </w:r>
      <w:r>
        <w:rPr>
          <w:rFonts w:hint="eastAsia" w:ascii="Times New Roman" w:hAnsi="Times New Roman" w:eastAsia="仿宋_GB2312" w:cs="Times New Roman"/>
          <w:snapToGrid w:val="0"/>
          <w:color w:val="000000"/>
          <w:kern w:val="0"/>
          <w:sz w:val="32"/>
          <w:szCs w:val="32"/>
        </w:rPr>
        <w:t>。</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第三条 本办法所指的创新联合体是由区内</w:t>
      </w:r>
      <w:r>
        <w:rPr>
          <w:rFonts w:ascii="Times New Roman" w:hAnsi="Times New Roman" w:eastAsia="仿宋_GB2312" w:cs="Times New Roman"/>
          <w:snapToGrid w:val="0"/>
          <w:color w:val="000000"/>
          <w:kern w:val="0"/>
          <w:sz w:val="32"/>
          <w:szCs w:val="32"/>
        </w:rPr>
        <w:t>各相关领域</w:t>
      </w:r>
      <w:r>
        <w:rPr>
          <w:rFonts w:hint="eastAsia" w:ascii="Times New Roman" w:hAnsi="Times New Roman" w:eastAsia="仿宋_GB2312" w:cs="Times New Roman"/>
          <w:snapToGrid w:val="0"/>
          <w:color w:val="000000"/>
          <w:kern w:val="0"/>
          <w:sz w:val="32"/>
          <w:szCs w:val="32"/>
          <w:lang w:eastAsia="zh-CN"/>
        </w:rPr>
        <w:t>重点</w:t>
      </w:r>
      <w:r>
        <w:rPr>
          <w:rFonts w:hint="eastAsia" w:ascii="Times New Roman" w:hAnsi="Times New Roman" w:eastAsia="仿宋_GB2312" w:cs="Times New Roman"/>
          <w:snapToGrid w:val="0"/>
          <w:color w:val="000000"/>
          <w:kern w:val="0"/>
          <w:sz w:val="32"/>
          <w:szCs w:val="32"/>
        </w:rPr>
        <w:t>企业牵头，广泛联合区内外</w:t>
      </w:r>
      <w:r>
        <w:rPr>
          <w:rFonts w:hint="eastAsia" w:ascii="Times New Roman" w:hAnsi="Times New Roman" w:eastAsia="仿宋_GB2312" w:cs="Times New Roman"/>
          <w:snapToGrid w:val="0"/>
          <w:color w:val="000000"/>
          <w:kern w:val="0"/>
          <w:sz w:val="32"/>
          <w:szCs w:val="32"/>
          <w:lang w:eastAsia="zh-CN"/>
        </w:rPr>
        <w:t>企业、科研机构、高等院校等</w:t>
      </w:r>
      <w:r>
        <w:rPr>
          <w:rFonts w:hint="eastAsia" w:ascii="Times New Roman" w:hAnsi="Times New Roman" w:eastAsia="仿宋_GB2312" w:cs="Times New Roman"/>
          <w:snapToGrid w:val="0"/>
          <w:color w:val="000000"/>
          <w:kern w:val="0"/>
          <w:sz w:val="32"/>
          <w:szCs w:val="32"/>
        </w:rPr>
        <w:t>各类创新资源，以协同推进</w:t>
      </w:r>
      <w:r>
        <w:rPr>
          <w:rFonts w:ascii="Times New Roman" w:hAnsi="Times New Roman" w:eastAsia="仿宋_GB2312" w:cs="Times New Roman"/>
          <w:snapToGrid w:val="0"/>
          <w:color w:val="000000"/>
          <w:kern w:val="0"/>
          <w:sz w:val="32"/>
          <w:szCs w:val="32"/>
        </w:rPr>
        <w:t>研究开发</w:t>
      </w:r>
      <w:r>
        <w:rPr>
          <w:rFonts w:hint="eastAsia" w:ascii="Times New Roman" w:hAnsi="Times New Roman" w:eastAsia="仿宋_GB2312" w:cs="Times New Roman"/>
          <w:snapToGrid w:val="0"/>
          <w:color w:val="000000"/>
          <w:kern w:val="0"/>
          <w:sz w:val="32"/>
          <w:szCs w:val="32"/>
          <w:lang w:eastAsia="zh-CN"/>
        </w:rPr>
        <w:t>和</w:t>
      </w:r>
      <w:r>
        <w:rPr>
          <w:rFonts w:ascii="Times New Roman" w:hAnsi="Times New Roman" w:eastAsia="仿宋_GB2312" w:cs="Times New Roman"/>
          <w:snapToGrid w:val="0"/>
          <w:color w:val="000000"/>
          <w:kern w:val="0"/>
          <w:sz w:val="32"/>
          <w:szCs w:val="32"/>
        </w:rPr>
        <w:t>科技成果转化</w:t>
      </w:r>
      <w:r>
        <w:rPr>
          <w:rFonts w:hint="eastAsia" w:ascii="Times New Roman" w:hAnsi="Times New Roman" w:eastAsia="仿宋_GB2312" w:cs="Times New Roman"/>
          <w:snapToGrid w:val="0"/>
          <w:color w:val="000000"/>
          <w:kern w:val="0"/>
          <w:sz w:val="32"/>
          <w:szCs w:val="32"/>
        </w:rPr>
        <w:t>为主要任务，通过市场化方式组建的创新型、自主型、任务型利益共同体。</w:t>
      </w:r>
    </w:p>
    <w:p>
      <w:pPr>
        <w:spacing w:before="217" w:beforeLines="50" w:after="217" w:afterLines="50" w:line="580" w:lineRule="exact"/>
        <w:jc w:val="center"/>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第二章 组建条件与备案程序</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第四条 创新联合体应由牵头单位发起，联合有合作意向的成员单位，共同签署具有法律效力的合作协议后，由自治区科技厅审核备案。</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第五条 创新联合体需具备以下组建条件：</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（一）牵头单位</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牵头单位为在内蒙古自治区内注册的独立法人企业，能够集聚产业链上下游企业、高校和科研院所等创新资源，</w:t>
      </w:r>
      <w:r>
        <w:rPr>
          <w:rFonts w:hint="eastAsia" w:ascii="Times New Roman" w:hAnsi="Times New Roman" w:eastAsia="仿宋_GB2312" w:cs="Times New Roman"/>
          <w:snapToGrid w:val="0"/>
          <w:color w:val="000000"/>
          <w:kern w:val="0"/>
          <w:sz w:val="32"/>
          <w:szCs w:val="32"/>
          <w:lang w:eastAsia="zh-CN"/>
        </w:rPr>
        <w:t>牵头企业应</w:t>
      </w:r>
      <w:r>
        <w:rPr>
          <w:rFonts w:hint="eastAsia" w:ascii="Times New Roman" w:hAnsi="Times New Roman" w:eastAsia="仿宋_GB2312" w:cs="Times New Roman"/>
          <w:snapToGrid w:val="0"/>
          <w:color w:val="000000"/>
          <w:kern w:val="0"/>
          <w:sz w:val="32"/>
          <w:szCs w:val="32"/>
        </w:rPr>
        <w:t>在</w:t>
      </w:r>
      <w:r>
        <w:rPr>
          <w:rFonts w:hint="eastAsia" w:ascii="Times New Roman" w:hAnsi="Times New Roman" w:eastAsia="仿宋_GB2312" w:cs="Times New Roman"/>
          <w:snapToGrid w:val="0"/>
          <w:color w:val="000000"/>
          <w:kern w:val="0"/>
          <w:sz w:val="32"/>
          <w:szCs w:val="32"/>
          <w:lang w:eastAsia="zh-CN"/>
        </w:rPr>
        <w:t>全</w:t>
      </w:r>
      <w:r>
        <w:rPr>
          <w:rFonts w:hint="eastAsia" w:ascii="Times New Roman" w:hAnsi="Times New Roman" w:eastAsia="仿宋_GB2312" w:cs="Times New Roman"/>
          <w:snapToGrid w:val="0"/>
          <w:color w:val="000000"/>
          <w:kern w:val="0"/>
          <w:sz w:val="32"/>
          <w:szCs w:val="32"/>
        </w:rPr>
        <w:t>区或本地区内具备一定的行业影响力。建有自治区级及以上科技创新平台</w:t>
      </w:r>
      <w:r>
        <w:rPr>
          <w:rFonts w:hint="eastAsia" w:ascii="Times New Roman" w:hAnsi="Times New Roman" w:eastAsia="仿宋_GB2312" w:cs="Times New Roman"/>
          <w:snapToGrid w:val="0"/>
          <w:color w:val="000000"/>
          <w:kern w:val="0"/>
          <w:sz w:val="32"/>
          <w:szCs w:val="32"/>
          <w:lang w:eastAsia="zh-CN"/>
        </w:rPr>
        <w:t>（具体要求见备案申请登记表）</w:t>
      </w:r>
      <w:r>
        <w:rPr>
          <w:rFonts w:hint="eastAsia" w:ascii="Times New Roman" w:hAnsi="Times New Roman" w:eastAsia="仿宋_GB2312" w:cs="Times New Roman"/>
          <w:snapToGrid w:val="0"/>
          <w:color w:val="000000"/>
          <w:kern w:val="0"/>
          <w:sz w:val="32"/>
          <w:szCs w:val="32"/>
        </w:rPr>
        <w:t>。</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（二）成员单位</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1.成员单位可为具备创新能力的任何类型市场主体；</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2.成员单位应与牵头单位在技术研发、成果转化、标准制定、人才培养等方面具备合作基础和合作意愿；</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3.高校、科研院所作为成员单位的，应具备较强的研发团队和科研条件；</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4.企业作为成员单位的，应具备一定的研发和技术配套能力，能够与牵头单位或其他成员单位有效互补；</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5.成员单位原则上不少于3家。</w:t>
      </w:r>
    </w:p>
    <w:p>
      <w:pPr>
        <w:spacing w:line="580" w:lineRule="exact"/>
        <w:ind w:firstLine="480"/>
        <w:jc w:val="left"/>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（三）组建协议</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牵头单位和成员单位之间应本着公平、自愿的原则，共同签署具有法律约束力的《内蒙古自治区创新联合体组建协议》。协议应明确组建时间、技术创新目标、任务分工、科技成果及知识产权归属、投入与收益分配办法及解决争议的方式等。组建协议由成员单位法定代表人或负责人共同签署并加盖各成员单位公章后生效。</w:t>
      </w:r>
    </w:p>
    <w:p>
      <w:pPr>
        <w:pStyle w:val="18"/>
        <w:widowControl w:val="0"/>
        <w:shd w:val="clear" w:color="auto" w:fill="FFFFFF"/>
        <w:spacing w:before="0" w:beforeAutospacing="0" w:after="0" w:afterAutospacing="0" w:line="58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第六条 创新联合体采取备案制，常年受理，程序如下：</w:t>
      </w:r>
    </w:p>
    <w:p>
      <w:pPr>
        <w:pStyle w:val="19"/>
        <w:numPr>
          <w:ilvl w:val="0"/>
          <w:numId w:val="1"/>
        </w:numPr>
        <w:spacing w:line="580" w:lineRule="exact"/>
        <w:ind w:left="0" w:firstLine="64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采取自愿申请方式，由牵头单位在</w:t>
      </w:r>
      <w:r>
        <w:rPr>
          <w:rFonts w:hint="eastAsia" w:ascii="Times New Roman" w:hAnsi="Times New Roman" w:eastAsia="仿宋_GB2312" w:cs="Times New Roman"/>
          <w:snapToGrid w:val="0"/>
          <w:color w:val="000000"/>
          <w:kern w:val="0"/>
          <w:sz w:val="32"/>
          <w:szCs w:val="32"/>
          <w:lang w:eastAsia="zh-CN"/>
        </w:rPr>
        <w:t>“蒙科聚”平台——</w:t>
      </w:r>
      <w:r>
        <w:rPr>
          <w:rFonts w:hint="eastAsia" w:ascii="Times New Roman" w:hAnsi="Times New Roman" w:eastAsia="仿宋_GB2312" w:cs="Times New Roman"/>
          <w:snapToGrid w:val="0"/>
          <w:color w:val="000000"/>
          <w:kern w:val="0"/>
          <w:sz w:val="32"/>
          <w:szCs w:val="32"/>
        </w:rPr>
        <w:t>“内蒙古自治区科技计划管理信息系统公共服务平台”在线填报提交备案材料；</w:t>
      </w:r>
    </w:p>
    <w:p>
      <w:pPr>
        <w:pStyle w:val="19"/>
        <w:numPr>
          <w:ilvl w:val="0"/>
          <w:numId w:val="1"/>
        </w:numPr>
        <w:spacing w:line="580" w:lineRule="exact"/>
        <w:ind w:left="0" w:firstLine="64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自治区科技厅审核备案材料，通过审核的</w:t>
      </w:r>
      <w:r>
        <w:rPr>
          <w:rFonts w:hint="eastAsia" w:ascii="Times New Roman" w:hAnsi="Times New Roman" w:eastAsia="仿宋_GB2312" w:cs="Times New Roman"/>
          <w:snapToGrid w:val="0"/>
          <w:color w:val="000000"/>
          <w:kern w:val="0"/>
          <w:sz w:val="32"/>
          <w:szCs w:val="32"/>
          <w:lang w:eastAsia="zh-CN"/>
        </w:rPr>
        <w:t>创新</w:t>
      </w:r>
      <w:r>
        <w:rPr>
          <w:rFonts w:hint="eastAsia" w:ascii="Times New Roman" w:hAnsi="Times New Roman" w:eastAsia="仿宋_GB2312" w:cs="Times New Roman"/>
          <w:snapToGrid w:val="0"/>
          <w:color w:val="000000"/>
          <w:kern w:val="0"/>
          <w:sz w:val="32"/>
          <w:szCs w:val="32"/>
        </w:rPr>
        <w:t>联合体名单向社会公示；</w:t>
      </w:r>
    </w:p>
    <w:p>
      <w:pPr>
        <w:pStyle w:val="19"/>
        <w:numPr>
          <w:ilvl w:val="0"/>
          <w:numId w:val="1"/>
        </w:numPr>
        <w:spacing w:line="580" w:lineRule="exact"/>
        <w:ind w:left="0" w:firstLine="64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经公示无异议后，自治区科技厅予以备案，并</w:t>
      </w:r>
      <w:r>
        <w:rPr>
          <w:rFonts w:ascii="Times New Roman" w:hAnsi="Times New Roman" w:eastAsia="仿宋_GB2312" w:cs="Times New Roman"/>
          <w:snapToGrid w:val="0"/>
          <w:color w:val="000000"/>
          <w:kern w:val="0"/>
          <w:sz w:val="32"/>
          <w:szCs w:val="32"/>
        </w:rPr>
        <w:t>以“</w:t>
      </w:r>
      <w:r>
        <w:rPr>
          <w:rFonts w:hint="eastAsia" w:ascii="Times New Roman" w:hAnsi="Times New Roman" w:eastAsia="仿宋_GB2312" w:cs="Times New Roman"/>
          <w:snapToGrid w:val="0"/>
          <w:color w:val="000000"/>
          <w:kern w:val="0"/>
          <w:sz w:val="32"/>
          <w:szCs w:val="32"/>
        </w:rPr>
        <w:t>内蒙古</w:t>
      </w:r>
      <w:r>
        <w:rPr>
          <w:rFonts w:ascii="Times New Roman" w:hAnsi="Times New Roman" w:eastAsia="仿宋_GB2312" w:cs="Times New Roman"/>
          <w:snapToGrid w:val="0"/>
          <w:color w:val="000000"/>
          <w:kern w:val="0"/>
          <w:sz w:val="32"/>
          <w:szCs w:val="32"/>
        </w:rPr>
        <w:t>自治区××××创新联合体”方式进行命名。</w:t>
      </w:r>
    </w:p>
    <w:p>
      <w:pPr>
        <w:pStyle w:val="18"/>
        <w:widowControl w:val="0"/>
        <w:shd w:val="clear" w:color="auto" w:fill="FFFFFF"/>
        <w:spacing w:before="0" w:beforeAutospacing="0" w:after="0" w:afterAutospacing="0" w:line="580" w:lineRule="exact"/>
        <w:ind w:firstLine="640" w:firstLineChars="20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第七条 备案材料</w:t>
      </w:r>
    </w:p>
    <w:p>
      <w:pPr>
        <w:pStyle w:val="19"/>
        <w:numPr>
          <w:ilvl w:val="0"/>
          <w:numId w:val="2"/>
        </w:numPr>
        <w:spacing w:line="580" w:lineRule="exact"/>
        <w:ind w:left="0" w:firstLine="64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《内蒙古自治区创新联合体备案申请</w:t>
      </w:r>
      <w:r>
        <w:rPr>
          <w:rFonts w:hint="eastAsia" w:ascii="Times New Roman" w:hAnsi="Times New Roman" w:eastAsia="仿宋_GB2312" w:cs="Times New Roman"/>
          <w:snapToGrid w:val="0"/>
          <w:color w:val="000000"/>
          <w:kern w:val="0"/>
          <w:sz w:val="32"/>
          <w:szCs w:val="32"/>
          <w:lang w:eastAsia="zh-CN"/>
        </w:rPr>
        <w:t>登记</w:t>
      </w:r>
      <w:r>
        <w:rPr>
          <w:rFonts w:hint="eastAsia" w:ascii="Times New Roman" w:hAnsi="Times New Roman" w:eastAsia="仿宋_GB2312" w:cs="Times New Roman"/>
          <w:snapToGrid w:val="0"/>
          <w:color w:val="000000"/>
          <w:kern w:val="0"/>
          <w:sz w:val="32"/>
          <w:szCs w:val="32"/>
        </w:rPr>
        <w:t>表》</w:t>
      </w:r>
    </w:p>
    <w:p>
      <w:pPr>
        <w:pStyle w:val="19"/>
        <w:numPr>
          <w:ilvl w:val="0"/>
          <w:numId w:val="2"/>
        </w:numPr>
        <w:spacing w:line="580" w:lineRule="exact"/>
        <w:ind w:left="0" w:firstLine="64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内蒙古自治区</w:t>
      </w:r>
      <w:r>
        <w:rPr>
          <w:rFonts w:hint="eastAsia" w:ascii="Times New Roman" w:hAnsi="Times New Roman" w:eastAsia="仿宋_GB2312" w:cs="Times New Roman"/>
          <w:snapToGrid w:val="0"/>
          <w:color w:val="000000"/>
          <w:kern w:val="0"/>
          <w:sz w:val="32"/>
          <w:szCs w:val="32"/>
        </w:rPr>
        <w:t>创新联合体组建协议》</w:t>
      </w:r>
    </w:p>
    <w:p>
      <w:pPr>
        <w:pStyle w:val="19"/>
        <w:numPr>
          <w:ilvl w:val="0"/>
          <w:numId w:val="2"/>
        </w:numPr>
        <w:spacing w:line="580" w:lineRule="exact"/>
        <w:ind w:left="0" w:firstLine="64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lang w:val="en-US" w:eastAsia="zh-CN"/>
        </w:rPr>
        <w:t xml:space="preserve"> </w:t>
      </w:r>
      <w:r>
        <w:rPr>
          <w:rFonts w:hint="eastAsia" w:ascii="Times New Roman" w:hAnsi="Times New Roman" w:eastAsia="仿宋_GB2312" w:cs="Times New Roman"/>
          <w:snapToGrid w:val="0"/>
          <w:color w:val="000000"/>
          <w:kern w:val="0"/>
          <w:sz w:val="32"/>
          <w:szCs w:val="32"/>
        </w:rPr>
        <w:t>相关附件材料</w:t>
      </w:r>
    </w:p>
    <w:p>
      <w:pPr>
        <w:spacing w:before="217" w:beforeLines="50" w:after="217" w:afterLines="50" w:line="580" w:lineRule="exact"/>
        <w:jc w:val="center"/>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第三章 支持政策</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第八条 创新联合体享受以下支持政策：</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（一）优先支持承担国家和自治区级科技计划项目；</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（二）优先支持创新联合体成员单位建设国家和自治区级各类科技创新平台，创建科技型企业，培育、引进科技创新团队，对符合条件的落实相应支持政策；</w:t>
      </w:r>
      <w:r>
        <w:rPr>
          <w:rFonts w:ascii="Times New Roman" w:hAnsi="Times New Roman" w:eastAsia="仿宋_GB2312" w:cs="Times New Roman"/>
          <w:snapToGrid w:val="0"/>
          <w:color w:val="000000"/>
          <w:kern w:val="0"/>
          <w:sz w:val="32"/>
          <w:szCs w:val="32"/>
        </w:rPr>
        <w:t xml:space="preserve"> </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（三）鼓励依托创新联合体建立产业技术高端智库，鼓励支持其参与科技管理部门组织的相关产业战略规划制定等工作。</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（四）优先选择创新联合体为试点单位，在技术攻关、科技成果转化、人才活力激发、体制机制创新等领域实施科技创新改革措施。</w:t>
      </w:r>
    </w:p>
    <w:p>
      <w:pPr>
        <w:spacing w:before="217" w:beforeLines="50" w:after="217" w:afterLines="50" w:line="580" w:lineRule="exact"/>
        <w:jc w:val="center"/>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第四章 绩效考核与监督管理</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第九条 创新联合体每年年底向自治区科技厅报送工作总结，内容包括：</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（一）内部制度建设情况；</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（二）核心技术攻关、创新平台建设实施情况；</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（三）承担市场化成果转化或企业孵化情况；</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（四）新技术、新产品应用推广情况；</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（五）承担其他重要任务情况。</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第十条 创新联合体在承担政府委托的各项工作任务期间，不得自行解散。如有重大变更事项，应及时向自治区科技厅报备。</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第十一条 创新联合体要严格按照《</w:t>
      </w:r>
      <w:r>
        <w:rPr>
          <w:rFonts w:hint="eastAsia" w:ascii="Times New Roman" w:hAnsi="Times New Roman" w:eastAsia="仿宋_GB2312" w:cs="Times New Roman"/>
          <w:snapToGrid w:val="0"/>
          <w:color w:val="000000"/>
          <w:kern w:val="0"/>
          <w:sz w:val="32"/>
          <w:szCs w:val="32"/>
          <w:lang w:eastAsia="zh-CN"/>
        </w:rPr>
        <w:t>内蒙古自治区</w:t>
      </w:r>
      <w:r>
        <w:rPr>
          <w:rFonts w:hint="eastAsia" w:ascii="Times New Roman" w:hAnsi="Times New Roman" w:eastAsia="仿宋_GB2312" w:cs="Times New Roman"/>
          <w:snapToGrid w:val="0"/>
          <w:color w:val="000000"/>
          <w:kern w:val="0"/>
          <w:sz w:val="32"/>
          <w:szCs w:val="32"/>
        </w:rPr>
        <w:t>创新联合体组建协议》建立责权利统一的利益保障机制。牵头单位组织不力，未按协议履约的，取消其创新联合体资格，三年内，不得牵头组建其他创新联合体。牵头单位和成员单位涉及违法违规的，列入诚信黑名单，限制申报自治区科技计划项目。</w:t>
      </w:r>
    </w:p>
    <w:p>
      <w:pPr>
        <w:spacing w:before="217" w:beforeLines="50" w:after="217" w:afterLines="50" w:line="580" w:lineRule="exact"/>
        <w:jc w:val="center"/>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第五章 附则</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第十二条 本办法由自治区</w:t>
      </w:r>
      <w:r>
        <w:rPr>
          <w:rFonts w:hint="eastAsia" w:ascii="Times New Roman" w:hAnsi="Times New Roman" w:eastAsia="仿宋_GB2312" w:cs="Times New Roman"/>
          <w:snapToGrid w:val="0"/>
          <w:color w:val="000000"/>
          <w:kern w:val="0"/>
          <w:sz w:val="32"/>
          <w:szCs w:val="32"/>
          <w:lang w:eastAsia="zh-CN"/>
        </w:rPr>
        <w:t>科技厅</w:t>
      </w:r>
      <w:r>
        <w:rPr>
          <w:rFonts w:hint="eastAsia" w:ascii="Times New Roman" w:hAnsi="Times New Roman" w:eastAsia="仿宋_GB2312" w:cs="Times New Roman"/>
          <w:snapToGrid w:val="0"/>
          <w:color w:val="000000"/>
          <w:kern w:val="0"/>
          <w:sz w:val="32"/>
          <w:szCs w:val="32"/>
        </w:rPr>
        <w:t>负责解释。</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第十三条 本办法自</w:t>
      </w:r>
      <w:r>
        <w:rPr>
          <w:rFonts w:hint="eastAsia" w:ascii="Times New Roman" w:hAnsi="Times New Roman" w:eastAsia="仿宋_GB2312" w:cs="Times New Roman"/>
          <w:snapToGrid w:val="0"/>
          <w:color w:val="000000"/>
          <w:kern w:val="0"/>
          <w:sz w:val="32"/>
          <w:szCs w:val="32"/>
          <w:lang w:val="en-US" w:eastAsia="zh-CN"/>
        </w:rPr>
        <w:t>2023年5月1日</w:t>
      </w:r>
      <w:r>
        <w:rPr>
          <w:rFonts w:hint="eastAsia" w:ascii="Times New Roman" w:hAnsi="Times New Roman" w:eastAsia="仿宋_GB2312" w:cs="Times New Roman"/>
          <w:snapToGrid w:val="0"/>
          <w:color w:val="000000"/>
          <w:kern w:val="0"/>
          <w:sz w:val="32"/>
          <w:szCs w:val="32"/>
        </w:rPr>
        <w:t>起施行，有效期两年。</w:t>
      </w:r>
    </w:p>
    <w:p>
      <w:pPr>
        <w:spacing w:line="580" w:lineRule="exact"/>
        <w:ind w:firstLine="640" w:firstLineChars="200"/>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br w:type="page"/>
      </w:r>
    </w:p>
    <w:p>
      <w:pPr>
        <w:pStyle w:val="3"/>
        <w:spacing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700" w:lineRule="exact"/>
        <w:jc w:val="center"/>
        <w:rPr>
          <w:rFonts w:eastAsia="方正小标宋简体"/>
          <w:bCs/>
          <w:kern w:val="0"/>
          <w:sz w:val="44"/>
          <w:szCs w:val="44"/>
        </w:rPr>
      </w:pPr>
      <w:r>
        <w:rPr>
          <w:rFonts w:hint="eastAsia" w:eastAsia="方正小标宋简体"/>
          <w:bCs/>
          <w:kern w:val="0"/>
          <w:sz w:val="44"/>
          <w:szCs w:val="44"/>
        </w:rPr>
        <w:t>内蒙古自治区创新联合体</w:t>
      </w:r>
    </w:p>
    <w:p>
      <w:pPr>
        <w:spacing w:line="700" w:lineRule="exact"/>
        <w:jc w:val="center"/>
        <w:rPr>
          <w:rFonts w:eastAsia="方正小标宋简体"/>
          <w:bCs/>
          <w:kern w:val="0"/>
          <w:sz w:val="44"/>
          <w:szCs w:val="44"/>
        </w:rPr>
      </w:pPr>
      <w:r>
        <w:rPr>
          <w:rFonts w:hint="eastAsia" w:eastAsia="方正小标宋简体"/>
          <w:bCs/>
          <w:kern w:val="0"/>
          <w:sz w:val="44"/>
          <w:szCs w:val="44"/>
        </w:rPr>
        <w:t>备案</w:t>
      </w:r>
      <w:r>
        <w:rPr>
          <w:rFonts w:hint="eastAsia" w:eastAsia="方正小标宋简体"/>
          <w:bCs/>
          <w:kern w:val="0"/>
          <w:sz w:val="44"/>
          <w:szCs w:val="44"/>
          <w:lang w:eastAsia="zh-CN"/>
        </w:rPr>
        <w:t>申请</w:t>
      </w:r>
      <w:r>
        <w:rPr>
          <w:rFonts w:hint="eastAsia" w:eastAsia="方正小标宋简体"/>
          <w:bCs/>
          <w:kern w:val="0"/>
          <w:sz w:val="44"/>
          <w:szCs w:val="44"/>
        </w:rPr>
        <w:t>登记表</w:t>
      </w:r>
    </w:p>
    <w:p>
      <w:pPr>
        <w:spacing w:line="560" w:lineRule="exact"/>
        <w:rPr>
          <w:szCs w:val="24"/>
        </w:rPr>
      </w:pPr>
    </w:p>
    <w:p>
      <w:pPr>
        <w:spacing w:line="560" w:lineRule="exact"/>
        <w:rPr>
          <w:szCs w:val="24"/>
        </w:rPr>
      </w:pPr>
    </w:p>
    <w:p>
      <w:pPr>
        <w:spacing w:line="560" w:lineRule="exact"/>
        <w:rPr>
          <w:szCs w:val="24"/>
        </w:rPr>
      </w:pPr>
    </w:p>
    <w:tbl>
      <w:tblPr>
        <w:tblStyle w:val="8"/>
        <w:tblW w:w="8056" w:type="dxa"/>
        <w:jc w:val="center"/>
        <w:tblLayout w:type="fixed"/>
        <w:tblCellMar>
          <w:top w:w="0" w:type="dxa"/>
          <w:left w:w="108" w:type="dxa"/>
          <w:bottom w:w="0" w:type="dxa"/>
          <w:right w:w="108" w:type="dxa"/>
        </w:tblCellMar>
      </w:tblPr>
      <w:tblGrid>
        <w:gridCol w:w="2386"/>
        <w:gridCol w:w="5670"/>
      </w:tblGrid>
      <w:tr>
        <w:tblPrEx>
          <w:tblCellMar>
            <w:top w:w="0" w:type="dxa"/>
            <w:left w:w="108" w:type="dxa"/>
            <w:bottom w:w="0" w:type="dxa"/>
            <w:right w:w="108" w:type="dxa"/>
          </w:tblCellMar>
        </w:tblPrEx>
        <w:trPr>
          <w:trHeight w:val="646" w:hRule="atLeast"/>
          <w:jc w:val="center"/>
        </w:trPr>
        <w:tc>
          <w:tcPr>
            <w:tcW w:w="2386" w:type="dxa"/>
            <w:tcBorders>
              <w:top w:val="nil"/>
              <w:left w:val="nil"/>
              <w:bottom w:val="nil"/>
              <w:right w:val="nil"/>
            </w:tcBorders>
            <w:vAlign w:val="center"/>
          </w:tcPr>
          <w:p>
            <w:pPr>
              <w:widowControl/>
              <w:jc w:val="left"/>
              <w:rPr>
                <w:rFonts w:eastAsia="仿宋_GB2312"/>
                <w:b/>
                <w:bCs/>
                <w:kern w:val="0"/>
                <w:sz w:val="28"/>
                <w:szCs w:val="28"/>
              </w:rPr>
            </w:pPr>
            <w:r>
              <w:rPr>
                <w:rFonts w:eastAsia="仿宋_GB2312"/>
                <w:kern w:val="0"/>
                <w:sz w:val="28"/>
                <w:szCs w:val="28"/>
              </w:rPr>
              <w:t>创新联合体名称：</w:t>
            </w:r>
          </w:p>
        </w:tc>
        <w:tc>
          <w:tcPr>
            <w:tcW w:w="5670" w:type="dxa"/>
            <w:tcBorders>
              <w:top w:val="nil"/>
              <w:left w:val="nil"/>
              <w:bottom w:val="single" w:color="auto" w:sz="4" w:space="0"/>
              <w:right w:val="nil"/>
            </w:tcBorders>
            <w:vAlign w:val="bottom"/>
          </w:tcPr>
          <w:p>
            <w:pPr>
              <w:widowControl/>
              <w:rPr>
                <w:rFonts w:eastAsia="仿宋_GB2312"/>
                <w:kern w:val="0"/>
                <w:sz w:val="28"/>
                <w:szCs w:val="28"/>
              </w:rPr>
            </w:pPr>
          </w:p>
        </w:tc>
      </w:tr>
      <w:tr>
        <w:tblPrEx>
          <w:tblCellMar>
            <w:top w:w="0" w:type="dxa"/>
            <w:left w:w="108" w:type="dxa"/>
            <w:bottom w:w="0" w:type="dxa"/>
            <w:right w:w="108" w:type="dxa"/>
          </w:tblCellMar>
        </w:tblPrEx>
        <w:trPr>
          <w:trHeight w:val="667" w:hRule="atLeast"/>
          <w:jc w:val="center"/>
        </w:trPr>
        <w:tc>
          <w:tcPr>
            <w:tcW w:w="2386" w:type="dxa"/>
            <w:tcBorders>
              <w:top w:val="nil"/>
              <w:left w:val="nil"/>
              <w:bottom w:val="nil"/>
              <w:right w:val="nil"/>
            </w:tcBorders>
            <w:vAlign w:val="center"/>
          </w:tcPr>
          <w:p>
            <w:pPr>
              <w:widowControl/>
              <w:jc w:val="left"/>
              <w:rPr>
                <w:rFonts w:eastAsia="仿宋_GB2312"/>
                <w:kern w:val="0"/>
                <w:sz w:val="28"/>
                <w:szCs w:val="28"/>
              </w:rPr>
            </w:pPr>
            <w:r>
              <w:rPr>
                <w:rFonts w:hint="eastAsia" w:eastAsia="仿宋_GB2312"/>
                <w:kern w:val="0"/>
                <w:sz w:val="28"/>
                <w:szCs w:val="28"/>
              </w:rPr>
              <w:t>牵  头  单  位：</w:t>
            </w:r>
          </w:p>
        </w:tc>
        <w:tc>
          <w:tcPr>
            <w:tcW w:w="5670" w:type="dxa"/>
            <w:tcBorders>
              <w:top w:val="nil"/>
              <w:left w:val="nil"/>
              <w:bottom w:val="single" w:color="auto" w:sz="4" w:space="0"/>
              <w:right w:val="nil"/>
            </w:tcBorders>
            <w:vAlign w:val="center"/>
          </w:tcPr>
          <w:p>
            <w:pPr>
              <w:widowControl/>
              <w:jc w:val="left"/>
              <w:rPr>
                <w:rFonts w:eastAsia="仿宋_GB2312"/>
                <w:kern w:val="0"/>
                <w:sz w:val="28"/>
                <w:szCs w:val="28"/>
              </w:rPr>
            </w:pPr>
          </w:p>
        </w:tc>
      </w:tr>
      <w:tr>
        <w:tblPrEx>
          <w:tblCellMar>
            <w:top w:w="0" w:type="dxa"/>
            <w:left w:w="108" w:type="dxa"/>
            <w:bottom w:w="0" w:type="dxa"/>
            <w:right w:w="108" w:type="dxa"/>
          </w:tblCellMar>
        </w:tblPrEx>
        <w:trPr>
          <w:trHeight w:val="667" w:hRule="atLeast"/>
          <w:jc w:val="center"/>
        </w:trPr>
        <w:tc>
          <w:tcPr>
            <w:tcW w:w="2386" w:type="dxa"/>
            <w:tcBorders>
              <w:top w:val="nil"/>
              <w:left w:val="nil"/>
              <w:bottom w:val="nil"/>
              <w:right w:val="nil"/>
            </w:tcBorders>
            <w:vAlign w:val="center"/>
          </w:tcPr>
          <w:p>
            <w:pPr>
              <w:widowControl/>
              <w:jc w:val="left"/>
              <w:rPr>
                <w:rFonts w:eastAsia="仿宋_GB2312"/>
                <w:kern w:val="0"/>
                <w:sz w:val="28"/>
                <w:szCs w:val="28"/>
              </w:rPr>
            </w:pPr>
            <w:r>
              <w:rPr>
                <w:rFonts w:eastAsia="仿宋_GB2312"/>
                <w:kern w:val="0"/>
                <w:sz w:val="28"/>
                <w:szCs w:val="28"/>
              </w:rPr>
              <w:t>联   系  人：</w:t>
            </w:r>
          </w:p>
        </w:tc>
        <w:tc>
          <w:tcPr>
            <w:tcW w:w="5670" w:type="dxa"/>
            <w:tcBorders>
              <w:top w:val="nil"/>
              <w:left w:val="nil"/>
              <w:bottom w:val="single" w:color="auto" w:sz="4" w:space="0"/>
              <w:right w:val="nil"/>
            </w:tcBorders>
            <w:vAlign w:val="center"/>
          </w:tcPr>
          <w:p>
            <w:pPr>
              <w:widowControl/>
              <w:jc w:val="left"/>
              <w:rPr>
                <w:rFonts w:eastAsia="仿宋_GB2312"/>
                <w:kern w:val="0"/>
                <w:sz w:val="28"/>
                <w:szCs w:val="28"/>
              </w:rPr>
            </w:pPr>
          </w:p>
        </w:tc>
      </w:tr>
      <w:tr>
        <w:tblPrEx>
          <w:tblCellMar>
            <w:top w:w="0" w:type="dxa"/>
            <w:left w:w="108" w:type="dxa"/>
            <w:bottom w:w="0" w:type="dxa"/>
            <w:right w:w="108" w:type="dxa"/>
          </w:tblCellMar>
        </w:tblPrEx>
        <w:trPr>
          <w:trHeight w:val="667" w:hRule="atLeast"/>
          <w:jc w:val="center"/>
        </w:trPr>
        <w:tc>
          <w:tcPr>
            <w:tcW w:w="2386" w:type="dxa"/>
            <w:tcBorders>
              <w:top w:val="nil"/>
              <w:left w:val="nil"/>
              <w:bottom w:val="nil"/>
              <w:right w:val="nil"/>
            </w:tcBorders>
            <w:vAlign w:val="center"/>
          </w:tcPr>
          <w:p>
            <w:pPr>
              <w:widowControl/>
              <w:jc w:val="left"/>
              <w:rPr>
                <w:rFonts w:eastAsia="仿宋_GB2312"/>
                <w:kern w:val="0"/>
                <w:sz w:val="28"/>
                <w:szCs w:val="28"/>
              </w:rPr>
            </w:pPr>
            <w:r>
              <w:rPr>
                <w:rFonts w:eastAsia="仿宋_GB2312"/>
                <w:kern w:val="0"/>
                <w:sz w:val="28"/>
                <w:szCs w:val="28"/>
              </w:rPr>
              <w:t>联 系 电 话：</w:t>
            </w:r>
          </w:p>
        </w:tc>
        <w:tc>
          <w:tcPr>
            <w:tcW w:w="5670" w:type="dxa"/>
            <w:tcBorders>
              <w:top w:val="nil"/>
              <w:left w:val="nil"/>
              <w:bottom w:val="single" w:color="auto" w:sz="4" w:space="0"/>
              <w:right w:val="nil"/>
            </w:tcBorders>
            <w:vAlign w:val="center"/>
          </w:tcPr>
          <w:p>
            <w:pPr>
              <w:widowControl/>
              <w:jc w:val="left"/>
              <w:rPr>
                <w:rFonts w:eastAsia="仿宋_GB2312"/>
                <w:kern w:val="0"/>
                <w:sz w:val="28"/>
                <w:szCs w:val="28"/>
              </w:rPr>
            </w:pPr>
          </w:p>
        </w:tc>
      </w:tr>
      <w:tr>
        <w:tblPrEx>
          <w:tblCellMar>
            <w:top w:w="0" w:type="dxa"/>
            <w:left w:w="108" w:type="dxa"/>
            <w:bottom w:w="0" w:type="dxa"/>
            <w:right w:w="108" w:type="dxa"/>
          </w:tblCellMar>
        </w:tblPrEx>
        <w:trPr>
          <w:trHeight w:val="667" w:hRule="atLeast"/>
          <w:jc w:val="center"/>
        </w:trPr>
        <w:tc>
          <w:tcPr>
            <w:tcW w:w="2386" w:type="dxa"/>
            <w:tcBorders>
              <w:top w:val="nil"/>
              <w:left w:val="nil"/>
              <w:bottom w:val="nil"/>
              <w:right w:val="nil"/>
            </w:tcBorders>
            <w:vAlign w:val="center"/>
          </w:tcPr>
          <w:p>
            <w:pPr>
              <w:widowControl/>
              <w:jc w:val="left"/>
              <w:rPr>
                <w:rFonts w:hint="eastAsia" w:eastAsia="仿宋_GB2312"/>
                <w:kern w:val="0"/>
                <w:sz w:val="28"/>
                <w:szCs w:val="28"/>
                <w:lang w:eastAsia="zh-CN"/>
              </w:rPr>
            </w:pPr>
            <w:r>
              <w:rPr>
                <w:rFonts w:hint="eastAsia" w:eastAsia="仿宋_GB2312"/>
                <w:kern w:val="0"/>
                <w:sz w:val="28"/>
                <w:szCs w:val="28"/>
              </w:rPr>
              <w:t xml:space="preserve">填 </w:t>
            </w:r>
            <w:r>
              <w:rPr>
                <w:rFonts w:eastAsia="仿宋_GB2312"/>
                <w:kern w:val="0"/>
                <w:sz w:val="28"/>
                <w:szCs w:val="28"/>
              </w:rPr>
              <w:t>报</w:t>
            </w:r>
            <w:r>
              <w:rPr>
                <w:rFonts w:hint="eastAsia" w:eastAsia="仿宋_GB2312"/>
                <w:kern w:val="0"/>
                <w:sz w:val="28"/>
                <w:szCs w:val="28"/>
                <w:lang w:val="en-US" w:eastAsia="zh-CN"/>
              </w:rPr>
              <w:t xml:space="preserve"> </w:t>
            </w:r>
            <w:r>
              <w:rPr>
                <w:rFonts w:eastAsia="仿宋_GB2312"/>
                <w:kern w:val="0"/>
                <w:sz w:val="28"/>
                <w:szCs w:val="28"/>
              </w:rPr>
              <w:t>日</w:t>
            </w:r>
            <w:r>
              <w:rPr>
                <w:rFonts w:hint="eastAsia" w:eastAsia="仿宋_GB2312"/>
                <w:kern w:val="0"/>
                <w:sz w:val="28"/>
                <w:szCs w:val="28"/>
                <w:lang w:val="en-US" w:eastAsia="zh-CN"/>
              </w:rPr>
              <w:t xml:space="preserve"> </w:t>
            </w:r>
            <w:r>
              <w:rPr>
                <w:rFonts w:eastAsia="仿宋_GB2312"/>
                <w:kern w:val="0"/>
                <w:sz w:val="28"/>
                <w:szCs w:val="28"/>
              </w:rPr>
              <w:t>期</w:t>
            </w:r>
            <w:r>
              <w:rPr>
                <w:rFonts w:hint="eastAsia" w:eastAsia="仿宋_GB2312"/>
                <w:kern w:val="0"/>
                <w:sz w:val="28"/>
                <w:szCs w:val="28"/>
                <w:lang w:eastAsia="zh-CN"/>
              </w:rPr>
              <w:t>：</w:t>
            </w:r>
          </w:p>
        </w:tc>
        <w:tc>
          <w:tcPr>
            <w:tcW w:w="5670" w:type="dxa"/>
            <w:tcBorders>
              <w:top w:val="nil"/>
              <w:left w:val="nil"/>
              <w:bottom w:val="single" w:color="auto" w:sz="4" w:space="0"/>
              <w:right w:val="nil"/>
            </w:tcBorders>
            <w:vAlign w:val="bottom"/>
          </w:tcPr>
          <w:p>
            <w:pPr>
              <w:widowControl/>
              <w:ind w:right="560" w:firstLine="1260" w:firstLineChars="450"/>
              <w:rPr>
                <w:rFonts w:eastAsia="仿宋_GB2312"/>
                <w:kern w:val="0"/>
                <w:sz w:val="28"/>
                <w:szCs w:val="28"/>
              </w:rPr>
            </w:pPr>
            <w:r>
              <w:rPr>
                <w:rFonts w:eastAsia="仿宋_GB2312"/>
                <w:kern w:val="0"/>
                <w:sz w:val="28"/>
                <w:szCs w:val="28"/>
              </w:rPr>
              <w:t xml:space="preserve">年   月  </w:t>
            </w:r>
            <w:r>
              <w:rPr>
                <w:rFonts w:hint="eastAsia" w:eastAsia="仿宋_GB2312"/>
                <w:kern w:val="0"/>
                <w:sz w:val="28"/>
                <w:szCs w:val="28"/>
                <w:lang w:val="en-US" w:eastAsia="zh-CN"/>
              </w:rPr>
              <w:t xml:space="preserve"> </w:t>
            </w:r>
            <w:r>
              <w:rPr>
                <w:rFonts w:eastAsia="仿宋_GB2312"/>
                <w:kern w:val="0"/>
                <w:sz w:val="28"/>
                <w:szCs w:val="28"/>
              </w:rPr>
              <w:t>日</w:t>
            </w:r>
          </w:p>
        </w:tc>
      </w:tr>
    </w:tbl>
    <w:p>
      <w:pPr>
        <w:spacing w:line="560" w:lineRule="exact"/>
        <w:jc w:val="center"/>
        <w:rPr>
          <w:rFonts w:eastAsia="仿宋_GB2312"/>
          <w:b/>
          <w:spacing w:val="20"/>
          <w:sz w:val="44"/>
          <w:szCs w:val="44"/>
        </w:rPr>
      </w:pPr>
    </w:p>
    <w:p>
      <w:pPr>
        <w:spacing w:line="560" w:lineRule="exact"/>
        <w:ind w:firstLine="608" w:firstLineChars="200"/>
        <w:rPr>
          <w:rFonts w:eastAsia="仿宋_GB2312"/>
          <w:snapToGrid w:val="0"/>
          <w:spacing w:val="2"/>
          <w:sz w:val="30"/>
          <w:szCs w:val="30"/>
        </w:rPr>
      </w:pPr>
    </w:p>
    <w:p>
      <w:pPr>
        <w:pStyle w:val="3"/>
        <w:spacing w:line="560" w:lineRule="exact"/>
        <w:ind w:firstLine="608"/>
        <w:rPr>
          <w:rFonts w:eastAsia="仿宋_GB2312"/>
          <w:snapToGrid w:val="0"/>
          <w:spacing w:val="2"/>
          <w:sz w:val="30"/>
          <w:szCs w:val="30"/>
        </w:rPr>
      </w:pPr>
    </w:p>
    <w:p>
      <w:pPr>
        <w:adjustRightInd w:val="0"/>
        <w:snapToGrid w:val="0"/>
        <w:spacing w:line="560" w:lineRule="exact"/>
        <w:ind w:firstLine="608" w:firstLineChars="200"/>
        <w:jc w:val="center"/>
        <w:rPr>
          <w:rFonts w:eastAsia="仿宋_GB2312"/>
          <w:snapToGrid w:val="0"/>
          <w:spacing w:val="2"/>
          <w:sz w:val="30"/>
          <w:szCs w:val="30"/>
        </w:rPr>
      </w:pPr>
    </w:p>
    <w:p>
      <w:pPr>
        <w:adjustRightInd w:val="0"/>
        <w:snapToGrid w:val="0"/>
        <w:spacing w:line="560" w:lineRule="exact"/>
        <w:ind w:firstLine="608" w:firstLineChars="200"/>
        <w:jc w:val="center"/>
        <w:rPr>
          <w:rFonts w:eastAsia="仿宋_GB2312"/>
          <w:snapToGrid w:val="0"/>
          <w:spacing w:val="2"/>
          <w:sz w:val="30"/>
          <w:szCs w:val="30"/>
        </w:rPr>
      </w:pPr>
    </w:p>
    <w:p>
      <w:pPr>
        <w:adjustRightInd w:val="0"/>
        <w:snapToGrid w:val="0"/>
        <w:spacing w:line="560" w:lineRule="exact"/>
        <w:jc w:val="center"/>
        <w:rPr>
          <w:rFonts w:eastAsia="仿宋_GB2312"/>
          <w:kern w:val="0"/>
          <w:sz w:val="28"/>
          <w:szCs w:val="28"/>
        </w:rPr>
      </w:pPr>
      <w:r>
        <w:rPr>
          <w:rFonts w:hint="eastAsia" w:eastAsia="仿宋_GB2312"/>
          <w:kern w:val="0"/>
          <w:sz w:val="28"/>
          <w:szCs w:val="28"/>
        </w:rPr>
        <w:t>内蒙古</w:t>
      </w:r>
      <w:r>
        <w:rPr>
          <w:rFonts w:eastAsia="仿宋_GB2312"/>
          <w:kern w:val="0"/>
          <w:sz w:val="28"/>
          <w:szCs w:val="28"/>
        </w:rPr>
        <w:t>自治区科学技术厅</w:t>
      </w:r>
    </w:p>
    <w:p>
      <w:pPr>
        <w:adjustRightInd w:val="0"/>
        <w:snapToGrid w:val="0"/>
        <w:spacing w:line="560" w:lineRule="exact"/>
        <w:jc w:val="center"/>
        <w:rPr>
          <w:rFonts w:eastAsia="仿宋_GB2312"/>
          <w:kern w:val="0"/>
          <w:sz w:val="28"/>
          <w:szCs w:val="28"/>
        </w:rPr>
      </w:pPr>
      <w:r>
        <w:rPr>
          <w:rFonts w:eastAsia="仿宋_GB2312"/>
          <w:kern w:val="0"/>
          <w:sz w:val="28"/>
          <w:szCs w:val="28"/>
        </w:rPr>
        <w:t>202</w:t>
      </w:r>
      <w:r>
        <w:rPr>
          <w:rFonts w:hint="eastAsia" w:eastAsia="仿宋_GB2312"/>
          <w:kern w:val="0"/>
          <w:sz w:val="28"/>
          <w:szCs w:val="28"/>
          <w:lang w:val="en-US" w:eastAsia="zh-CN"/>
        </w:rPr>
        <w:t>3</w:t>
      </w:r>
      <w:r>
        <w:rPr>
          <w:rFonts w:eastAsia="仿宋_GB2312"/>
          <w:kern w:val="0"/>
          <w:sz w:val="28"/>
          <w:szCs w:val="28"/>
        </w:rPr>
        <w:t>年制</w:t>
      </w:r>
    </w:p>
    <w:p>
      <w:pPr>
        <w:adjustRightInd w:val="0"/>
        <w:snapToGrid w:val="0"/>
        <w:spacing w:line="600" w:lineRule="exact"/>
        <w:jc w:val="center"/>
        <w:rPr>
          <w:rFonts w:ascii="方正小标宋简体" w:hAnsi="方正小标宋简体" w:eastAsia="方正小标宋简体" w:cs="方正小标宋简体"/>
          <w:snapToGrid w:val="0"/>
          <w:sz w:val="44"/>
          <w:szCs w:val="44"/>
        </w:rPr>
      </w:pPr>
    </w:p>
    <w:p>
      <w:pPr>
        <w:adjustRightInd w:val="0"/>
        <w:snapToGrid w:val="0"/>
        <w:spacing w:line="600" w:lineRule="exact"/>
        <w:jc w:val="center"/>
        <w:rPr>
          <w:rFonts w:ascii="方正小标宋简体" w:hAnsi="方正小标宋简体" w:eastAsia="方正小标宋简体" w:cs="方正小标宋简体"/>
          <w:snapToGrid w:val="0"/>
          <w:sz w:val="44"/>
          <w:szCs w:val="44"/>
        </w:rPr>
      </w:pPr>
    </w:p>
    <w:p>
      <w:pPr>
        <w:adjustRightInd w:val="0"/>
        <w:snapToGrid w:val="0"/>
        <w:spacing w:line="600" w:lineRule="exact"/>
        <w:jc w:val="center"/>
        <w:rPr>
          <w:rFonts w:ascii="方正小标宋简体" w:hAnsi="方正小标宋简体" w:eastAsia="方正小标宋简体" w:cs="方正小标宋简体"/>
          <w:snapToGrid w:val="0"/>
          <w:sz w:val="44"/>
          <w:szCs w:val="44"/>
        </w:rPr>
      </w:pPr>
    </w:p>
    <w:p>
      <w:pPr>
        <w:adjustRightInd w:val="0"/>
        <w:snapToGrid w:val="0"/>
        <w:spacing w:line="600" w:lineRule="exact"/>
        <w:jc w:val="center"/>
        <w:rPr>
          <w:rFonts w:ascii="方正小标宋简体" w:hAnsi="方正小标宋简体" w:eastAsia="方正小标宋简体" w:cs="方正小标宋简体"/>
          <w:snapToGrid w:val="0"/>
          <w:sz w:val="44"/>
          <w:szCs w:val="44"/>
        </w:rPr>
      </w:pPr>
    </w:p>
    <w:p>
      <w:pPr>
        <w:adjustRightInd w:val="0"/>
        <w:snapToGrid w:val="0"/>
        <w:spacing w:line="600" w:lineRule="exact"/>
        <w:jc w:val="center"/>
        <w:rPr>
          <w:rFonts w:ascii="方正小标宋简体" w:hAnsi="方正小标宋简体" w:eastAsia="方正小标宋简体" w:cs="方正小标宋简体"/>
          <w:snapToGrid w:val="0"/>
          <w:sz w:val="44"/>
          <w:szCs w:val="44"/>
        </w:rPr>
      </w:pPr>
    </w:p>
    <w:p>
      <w:pPr>
        <w:adjustRightInd w:val="0"/>
        <w:snapToGrid w:val="0"/>
        <w:spacing w:line="600" w:lineRule="exact"/>
        <w:jc w:val="center"/>
        <w:rPr>
          <w:rFonts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填表说明</w:t>
      </w:r>
    </w:p>
    <w:p>
      <w:pPr>
        <w:adjustRightInd w:val="0"/>
        <w:snapToGrid w:val="0"/>
        <w:spacing w:line="560" w:lineRule="exact"/>
        <w:ind w:firstLine="608" w:firstLineChars="200"/>
        <w:rPr>
          <w:snapToGrid w:val="0"/>
          <w:spacing w:val="2"/>
          <w:sz w:val="30"/>
          <w:szCs w:val="30"/>
        </w:rPr>
      </w:pP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eastAsia="zh-CN"/>
        </w:rPr>
        <w:t>创新</w:t>
      </w:r>
      <w:r>
        <w:rPr>
          <w:rFonts w:hint="eastAsia" w:ascii="仿宋_GB2312" w:hAnsi="仿宋_GB2312" w:eastAsia="仿宋_GB2312" w:cs="仿宋_GB2312"/>
          <w:bCs/>
          <w:sz w:val="32"/>
          <w:szCs w:val="32"/>
        </w:rPr>
        <w:t>联合体牵头单位须加盖法人公章。</w:t>
      </w:r>
    </w:p>
    <w:p>
      <w:pPr>
        <w:adjustRightInd w:val="0"/>
        <w:snapToGrid w:val="0"/>
        <w:spacing w:line="560" w:lineRule="exact"/>
        <w:ind w:firstLine="640" w:firstLineChars="200"/>
        <w:rPr>
          <w:rFonts w:ascii="仿宋_GB2312" w:hAnsi="仿宋_GB2312" w:eastAsia="仿宋_GB2312" w:cs="仿宋_GB2312"/>
          <w:snapToGrid w:val="0"/>
          <w:spacing w:val="2"/>
          <w:sz w:val="30"/>
          <w:szCs w:val="30"/>
        </w:rPr>
      </w:pPr>
      <w:r>
        <w:rPr>
          <w:rFonts w:hint="eastAsia" w:ascii="仿宋_GB2312" w:hAnsi="仿宋_GB2312" w:eastAsia="仿宋_GB2312" w:cs="仿宋_GB2312"/>
          <w:bCs/>
          <w:sz w:val="32"/>
          <w:szCs w:val="32"/>
        </w:rPr>
        <w:t>二、产业领域指</w:t>
      </w:r>
      <w:r>
        <w:rPr>
          <w:rFonts w:hint="eastAsia" w:ascii="仿宋_GB2312" w:hAnsi="仿宋_GB2312" w:eastAsia="仿宋_GB2312" w:cs="仿宋_GB2312"/>
          <w:bCs/>
          <w:sz w:val="32"/>
          <w:szCs w:val="32"/>
          <w:lang w:eastAsia="zh-CN"/>
        </w:rPr>
        <w:t>创新</w:t>
      </w:r>
      <w:r>
        <w:rPr>
          <w:rFonts w:hint="eastAsia" w:ascii="仿宋_GB2312" w:hAnsi="仿宋_GB2312" w:eastAsia="仿宋_GB2312" w:cs="仿宋_GB2312"/>
          <w:bCs/>
          <w:sz w:val="32"/>
          <w:szCs w:val="32"/>
        </w:rPr>
        <w:t>联合体所涉及我区传统特色优势产业、战略性新兴产业</w:t>
      </w:r>
      <w:r>
        <w:rPr>
          <w:rFonts w:hint="eastAsia" w:ascii="仿宋_GB2312" w:hAnsi="仿宋_GB2312" w:eastAsia="仿宋_GB2312" w:cs="仿宋_GB2312"/>
          <w:snapToGrid w:val="0"/>
          <w:spacing w:val="2"/>
          <w:sz w:val="30"/>
          <w:szCs w:val="30"/>
        </w:rPr>
        <w:t>。</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z w:val="32"/>
          <w:szCs w:val="32"/>
          <w:lang w:eastAsia="zh-CN"/>
        </w:rPr>
        <w:t>创新</w:t>
      </w:r>
      <w:r>
        <w:rPr>
          <w:rFonts w:hint="eastAsia" w:ascii="仿宋_GB2312" w:hAnsi="仿宋_GB2312" w:eastAsia="仿宋_GB2312" w:cs="仿宋_GB2312"/>
          <w:bCs/>
          <w:sz w:val="32"/>
          <w:szCs w:val="32"/>
        </w:rPr>
        <w:t>联合体内已建平台数量指所有成员单位在本产业领域已建成并正在运行的自治区级及以上各类创新平台。</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四、对</w:t>
      </w:r>
      <w:r>
        <w:rPr>
          <w:rFonts w:hint="eastAsia" w:ascii="仿宋_GB2312" w:hAnsi="仿宋_GB2312" w:eastAsia="仿宋_GB2312" w:cs="仿宋_GB2312"/>
          <w:bCs/>
          <w:sz w:val="32"/>
          <w:szCs w:val="32"/>
          <w:lang w:eastAsia="zh-CN"/>
        </w:rPr>
        <w:t>创新</w:t>
      </w:r>
      <w:r>
        <w:rPr>
          <w:rFonts w:hint="eastAsia" w:ascii="仿宋_GB2312" w:hAnsi="仿宋_GB2312" w:eastAsia="仿宋_GB2312" w:cs="仿宋_GB2312"/>
          <w:bCs/>
          <w:sz w:val="32"/>
          <w:szCs w:val="32"/>
        </w:rPr>
        <w:t>联合体牵头单位、成员单位在行业（或领域）中地位、分工、合作基础、开展活动和取得的实效做简要说明。</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w:t>
      </w:r>
      <w:r>
        <w:rPr>
          <w:rFonts w:hint="eastAsia" w:ascii="仿宋_GB2312" w:hAnsi="仿宋_GB2312" w:eastAsia="仿宋_GB2312" w:cs="仿宋_GB2312"/>
          <w:bCs/>
          <w:sz w:val="32"/>
          <w:szCs w:val="32"/>
          <w:lang w:eastAsia="zh-CN"/>
        </w:rPr>
        <w:t>创新</w:t>
      </w:r>
      <w:r>
        <w:rPr>
          <w:rFonts w:hint="eastAsia" w:ascii="仿宋_GB2312" w:hAnsi="仿宋_GB2312" w:eastAsia="仿宋_GB2312" w:cs="仿宋_GB2312"/>
          <w:bCs/>
          <w:spacing w:val="-8"/>
          <w:sz w:val="32"/>
          <w:szCs w:val="32"/>
        </w:rPr>
        <w:t>联合体组建申请表需附《内蒙古自治区创新联合体组建协议》。</w:t>
      </w: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44"/>
          <w:szCs w:val="44"/>
        </w:rPr>
      </w:pPr>
    </w:p>
    <w:p>
      <w:pPr>
        <w:adjustRightInd w:val="0"/>
        <w:snapToGrid w:val="0"/>
        <w:spacing w:line="600" w:lineRule="exact"/>
        <w:jc w:val="both"/>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内蒙古自治区创新联合体组建</w:t>
      </w:r>
      <w:r>
        <w:rPr>
          <w:rFonts w:hint="eastAsia" w:ascii="方正小标宋简体" w:hAnsi="方正小标宋简体" w:eastAsia="方正小标宋简体" w:cs="方正小标宋简体"/>
          <w:bCs/>
          <w:sz w:val="44"/>
          <w:szCs w:val="44"/>
          <w:lang w:eastAsia="zh-CN"/>
        </w:rPr>
        <w:t>申请</w:t>
      </w:r>
      <w:r>
        <w:rPr>
          <w:rFonts w:hint="eastAsia" w:ascii="方正小标宋简体" w:hAnsi="方正小标宋简体" w:eastAsia="方正小标宋简体" w:cs="方正小标宋简体"/>
          <w:bCs/>
          <w:sz w:val="44"/>
          <w:szCs w:val="44"/>
        </w:rPr>
        <w:t>备案表</w:t>
      </w:r>
    </w:p>
    <w:tbl>
      <w:tblPr>
        <w:tblStyle w:val="8"/>
        <w:tblpPr w:leftFromText="180" w:rightFromText="180" w:vertAnchor="text" w:horzAnchor="page" w:tblpX="1402" w:tblpY="235"/>
        <w:tblOverlap w:val="never"/>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43"/>
        <w:gridCol w:w="1716"/>
        <w:gridCol w:w="820"/>
        <w:gridCol w:w="68"/>
        <w:gridCol w:w="23"/>
        <w:gridCol w:w="828"/>
        <w:gridCol w:w="425"/>
        <w:gridCol w:w="974"/>
        <w:gridCol w:w="302"/>
        <w:gridCol w:w="1275"/>
        <w:gridCol w:w="4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4" w:type="dxa"/>
            <w:gridSpan w:val="3"/>
            <w:vAlign w:val="center"/>
          </w:tcPr>
          <w:p>
            <w:pPr>
              <w:adjustRightInd w:val="0"/>
              <w:snapToGrid w:val="0"/>
              <w:spacing w:line="400" w:lineRule="exact"/>
              <w:jc w:val="center"/>
              <w:rPr>
                <w:rFonts w:eastAsia="仿宋_GB2312"/>
                <w:kern w:val="0"/>
                <w:sz w:val="24"/>
                <w:szCs w:val="24"/>
              </w:rPr>
            </w:pPr>
            <w:r>
              <w:rPr>
                <w:rFonts w:hint="eastAsia" w:eastAsia="仿宋_GB2312"/>
                <w:kern w:val="0"/>
                <w:sz w:val="24"/>
                <w:szCs w:val="24"/>
                <w:lang w:eastAsia="zh-CN"/>
              </w:rPr>
              <w:t>创新</w:t>
            </w:r>
            <w:r>
              <w:rPr>
                <w:rFonts w:hint="eastAsia" w:eastAsia="仿宋_GB2312"/>
                <w:kern w:val="0"/>
                <w:sz w:val="24"/>
                <w:szCs w:val="24"/>
              </w:rPr>
              <w:t>联合体名称</w:t>
            </w:r>
          </w:p>
        </w:tc>
        <w:tc>
          <w:tcPr>
            <w:tcW w:w="6377" w:type="dxa"/>
            <w:gridSpan w:val="10"/>
            <w:vAlign w:val="center"/>
          </w:tcPr>
          <w:p>
            <w:pPr>
              <w:adjustRightInd w:val="0"/>
              <w:snapToGrid w:val="0"/>
              <w:spacing w:line="400" w:lineRule="exac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2954" w:type="dxa"/>
            <w:gridSpan w:val="3"/>
            <w:vAlign w:val="center"/>
          </w:tcPr>
          <w:p>
            <w:pPr>
              <w:adjustRightInd w:val="0"/>
              <w:snapToGrid w:val="0"/>
              <w:spacing w:line="400" w:lineRule="exact"/>
              <w:jc w:val="center"/>
              <w:rPr>
                <w:rFonts w:eastAsia="仿宋_GB2312"/>
                <w:kern w:val="0"/>
                <w:sz w:val="24"/>
                <w:szCs w:val="24"/>
              </w:rPr>
            </w:pPr>
            <w:r>
              <w:rPr>
                <w:rFonts w:hint="eastAsia" w:eastAsia="仿宋_GB2312"/>
                <w:kern w:val="0"/>
                <w:sz w:val="24"/>
                <w:szCs w:val="24"/>
                <w:lang w:eastAsia="zh-CN"/>
              </w:rPr>
              <w:t>创新</w:t>
            </w:r>
            <w:r>
              <w:rPr>
                <w:rFonts w:hint="eastAsia" w:eastAsia="仿宋_GB2312"/>
                <w:kern w:val="0"/>
                <w:sz w:val="24"/>
                <w:szCs w:val="24"/>
              </w:rPr>
              <w:t>联合体协议生效时间</w:t>
            </w:r>
          </w:p>
        </w:tc>
        <w:tc>
          <w:tcPr>
            <w:tcW w:w="6377" w:type="dxa"/>
            <w:gridSpan w:val="10"/>
            <w:vAlign w:val="center"/>
          </w:tcPr>
          <w:p>
            <w:pPr>
              <w:adjustRightInd w:val="0"/>
              <w:snapToGrid w:val="0"/>
              <w:spacing w:line="400" w:lineRule="exact"/>
              <w:ind w:firstLine="840" w:firstLineChars="350"/>
              <w:rPr>
                <w:rFonts w:eastAsia="仿宋_GB2312"/>
                <w:kern w:val="0"/>
                <w:sz w:val="24"/>
                <w:szCs w:val="24"/>
              </w:rPr>
            </w:pPr>
            <w:r>
              <w:rPr>
                <w:rFonts w:hint="eastAsia" w:eastAsia="仿宋_GB2312"/>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4" w:type="dxa"/>
            <w:gridSpan w:val="3"/>
            <w:vAlign w:val="center"/>
          </w:tcPr>
          <w:p>
            <w:pPr>
              <w:adjustRightInd w:val="0"/>
              <w:snapToGrid w:val="0"/>
              <w:spacing w:line="400" w:lineRule="exact"/>
              <w:jc w:val="center"/>
              <w:rPr>
                <w:rFonts w:eastAsia="仿宋_GB2312"/>
                <w:kern w:val="0"/>
                <w:sz w:val="24"/>
                <w:szCs w:val="24"/>
              </w:rPr>
            </w:pPr>
            <w:r>
              <w:rPr>
                <w:rFonts w:hint="eastAsia" w:eastAsia="仿宋_GB2312"/>
                <w:kern w:val="0"/>
                <w:sz w:val="24"/>
                <w:szCs w:val="24"/>
                <w:lang w:eastAsia="zh-CN"/>
              </w:rPr>
              <w:t>创新</w:t>
            </w:r>
            <w:r>
              <w:rPr>
                <w:rFonts w:hint="eastAsia" w:eastAsia="仿宋_GB2312"/>
                <w:kern w:val="0"/>
                <w:sz w:val="24"/>
                <w:szCs w:val="24"/>
              </w:rPr>
              <w:t>联合体牵头单位</w:t>
            </w:r>
          </w:p>
        </w:tc>
        <w:tc>
          <w:tcPr>
            <w:tcW w:w="6377" w:type="dxa"/>
            <w:gridSpan w:val="10"/>
            <w:vAlign w:val="center"/>
          </w:tcPr>
          <w:p>
            <w:pPr>
              <w:adjustRightInd w:val="0"/>
              <w:snapToGrid w:val="0"/>
              <w:spacing w:line="40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gridSpan w:val="2"/>
            <w:vAlign w:val="center"/>
          </w:tcPr>
          <w:p>
            <w:pPr>
              <w:adjustRightInd w:val="0"/>
              <w:snapToGrid w:val="0"/>
              <w:spacing w:line="400" w:lineRule="exact"/>
              <w:jc w:val="left"/>
              <w:rPr>
                <w:rFonts w:eastAsia="仿宋_GB2312"/>
                <w:kern w:val="0"/>
                <w:sz w:val="24"/>
                <w:szCs w:val="24"/>
              </w:rPr>
            </w:pPr>
            <w:r>
              <w:rPr>
                <w:rFonts w:hint="eastAsia" w:eastAsia="仿宋_GB2312"/>
                <w:kern w:val="0"/>
                <w:sz w:val="24"/>
                <w:szCs w:val="24"/>
                <w:lang w:eastAsia="zh-CN"/>
              </w:rPr>
              <w:t>法人代表</w:t>
            </w:r>
          </w:p>
        </w:tc>
        <w:tc>
          <w:tcPr>
            <w:tcW w:w="1716" w:type="dxa"/>
            <w:vAlign w:val="center"/>
          </w:tcPr>
          <w:p>
            <w:pPr>
              <w:adjustRightInd w:val="0"/>
              <w:snapToGrid w:val="0"/>
              <w:spacing w:line="400" w:lineRule="exact"/>
              <w:jc w:val="center"/>
              <w:rPr>
                <w:rFonts w:hint="eastAsia" w:eastAsia="仿宋_GB2312"/>
                <w:kern w:val="0"/>
                <w:sz w:val="24"/>
                <w:szCs w:val="24"/>
                <w:lang w:eastAsia="zh-CN"/>
              </w:rPr>
            </w:pPr>
          </w:p>
        </w:tc>
        <w:tc>
          <w:tcPr>
            <w:tcW w:w="820" w:type="dxa"/>
            <w:vAlign w:val="center"/>
          </w:tcPr>
          <w:p>
            <w:pPr>
              <w:adjustRightInd w:val="0"/>
              <w:snapToGrid w:val="0"/>
              <w:spacing w:line="400" w:lineRule="exact"/>
              <w:jc w:val="center"/>
              <w:rPr>
                <w:rFonts w:hint="eastAsia" w:eastAsia="仿宋_GB2312"/>
                <w:kern w:val="0"/>
                <w:sz w:val="24"/>
                <w:szCs w:val="24"/>
                <w:lang w:eastAsia="zh-CN"/>
              </w:rPr>
            </w:pPr>
            <w:r>
              <w:rPr>
                <w:rFonts w:hint="eastAsia" w:eastAsia="仿宋_GB2312"/>
                <w:kern w:val="0"/>
                <w:sz w:val="24"/>
                <w:szCs w:val="24"/>
                <w:lang w:eastAsia="zh-CN"/>
              </w:rPr>
              <w:t>身份证号</w:t>
            </w:r>
          </w:p>
        </w:tc>
        <w:tc>
          <w:tcPr>
            <w:tcW w:w="2318" w:type="dxa"/>
            <w:gridSpan w:val="5"/>
            <w:vAlign w:val="center"/>
          </w:tcPr>
          <w:p>
            <w:pPr>
              <w:adjustRightInd w:val="0"/>
              <w:snapToGrid w:val="0"/>
              <w:spacing w:line="400" w:lineRule="exact"/>
              <w:jc w:val="center"/>
              <w:rPr>
                <w:rFonts w:hint="eastAsia" w:eastAsia="仿宋_GB2312"/>
                <w:kern w:val="0"/>
                <w:sz w:val="24"/>
                <w:szCs w:val="24"/>
                <w:lang w:eastAsia="zh-CN"/>
              </w:rPr>
            </w:pPr>
          </w:p>
        </w:tc>
        <w:tc>
          <w:tcPr>
            <w:tcW w:w="1618" w:type="dxa"/>
            <w:gridSpan w:val="3"/>
            <w:vAlign w:val="center"/>
          </w:tcPr>
          <w:p>
            <w:pPr>
              <w:adjustRightInd w:val="0"/>
              <w:snapToGrid w:val="0"/>
              <w:spacing w:line="400" w:lineRule="exact"/>
              <w:jc w:val="center"/>
              <w:rPr>
                <w:rFonts w:hint="eastAsia" w:eastAsia="仿宋_GB2312"/>
                <w:kern w:val="0"/>
                <w:sz w:val="24"/>
                <w:szCs w:val="24"/>
                <w:lang w:eastAsia="zh-CN"/>
              </w:rPr>
            </w:pPr>
            <w:r>
              <w:rPr>
                <w:rFonts w:hint="eastAsia" w:eastAsia="仿宋_GB2312"/>
                <w:kern w:val="0"/>
                <w:sz w:val="24"/>
                <w:szCs w:val="24"/>
                <w:lang w:eastAsia="zh-CN"/>
              </w:rPr>
              <w:t>联系电话</w:t>
            </w:r>
          </w:p>
        </w:tc>
        <w:tc>
          <w:tcPr>
            <w:tcW w:w="1621" w:type="dxa"/>
            <w:vAlign w:val="center"/>
          </w:tcPr>
          <w:p>
            <w:pPr>
              <w:adjustRightInd w:val="0"/>
              <w:snapToGrid w:val="0"/>
              <w:spacing w:line="400" w:lineRule="exact"/>
              <w:jc w:val="center"/>
              <w:rPr>
                <w:rFonts w:hint="eastAsia" w:eastAsia="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8" w:type="dxa"/>
            <w:gridSpan w:val="2"/>
            <w:vAlign w:val="center"/>
          </w:tcPr>
          <w:p>
            <w:pPr>
              <w:adjustRightInd w:val="0"/>
              <w:snapToGrid w:val="0"/>
              <w:spacing w:line="400" w:lineRule="exact"/>
              <w:jc w:val="center"/>
              <w:rPr>
                <w:rFonts w:hint="eastAsia" w:eastAsia="仿宋_GB2312"/>
                <w:kern w:val="0"/>
                <w:sz w:val="24"/>
                <w:szCs w:val="24"/>
                <w:lang w:eastAsia="zh-CN"/>
              </w:rPr>
            </w:pPr>
            <w:r>
              <w:rPr>
                <w:rFonts w:hint="eastAsia" w:eastAsia="仿宋_GB2312"/>
                <w:kern w:val="0"/>
                <w:sz w:val="24"/>
                <w:szCs w:val="24"/>
                <w:lang w:eastAsia="zh-CN"/>
              </w:rPr>
              <w:t>联系人</w:t>
            </w:r>
          </w:p>
        </w:tc>
        <w:tc>
          <w:tcPr>
            <w:tcW w:w="1716" w:type="dxa"/>
            <w:vAlign w:val="center"/>
          </w:tcPr>
          <w:p>
            <w:pPr>
              <w:adjustRightInd w:val="0"/>
              <w:snapToGrid w:val="0"/>
              <w:spacing w:line="400" w:lineRule="exact"/>
              <w:jc w:val="center"/>
              <w:rPr>
                <w:rFonts w:hint="eastAsia" w:eastAsia="仿宋_GB2312"/>
                <w:kern w:val="0"/>
                <w:sz w:val="24"/>
                <w:szCs w:val="24"/>
              </w:rPr>
            </w:pPr>
          </w:p>
        </w:tc>
        <w:tc>
          <w:tcPr>
            <w:tcW w:w="820" w:type="dxa"/>
            <w:vAlign w:val="center"/>
          </w:tcPr>
          <w:p>
            <w:pPr>
              <w:adjustRightInd w:val="0"/>
              <w:snapToGrid w:val="0"/>
              <w:spacing w:line="400" w:lineRule="exact"/>
              <w:jc w:val="center"/>
              <w:rPr>
                <w:rFonts w:hint="eastAsia" w:eastAsia="仿宋_GB2312"/>
                <w:kern w:val="0"/>
                <w:sz w:val="24"/>
                <w:szCs w:val="24"/>
                <w:lang w:eastAsia="zh-CN"/>
              </w:rPr>
            </w:pPr>
            <w:r>
              <w:rPr>
                <w:rFonts w:hint="eastAsia" w:eastAsia="仿宋_GB2312"/>
                <w:kern w:val="0"/>
                <w:sz w:val="24"/>
                <w:szCs w:val="24"/>
                <w:lang w:eastAsia="zh-CN"/>
              </w:rPr>
              <w:t>身份证号</w:t>
            </w:r>
          </w:p>
        </w:tc>
        <w:tc>
          <w:tcPr>
            <w:tcW w:w="2318" w:type="dxa"/>
            <w:gridSpan w:val="5"/>
            <w:vAlign w:val="center"/>
          </w:tcPr>
          <w:p>
            <w:pPr>
              <w:adjustRightInd w:val="0"/>
              <w:snapToGrid w:val="0"/>
              <w:spacing w:line="400" w:lineRule="exact"/>
              <w:jc w:val="center"/>
              <w:rPr>
                <w:rFonts w:eastAsia="仿宋_GB2312"/>
                <w:kern w:val="0"/>
                <w:sz w:val="24"/>
                <w:szCs w:val="24"/>
              </w:rPr>
            </w:pPr>
          </w:p>
        </w:tc>
        <w:tc>
          <w:tcPr>
            <w:tcW w:w="1618" w:type="dxa"/>
            <w:gridSpan w:val="3"/>
            <w:vAlign w:val="center"/>
          </w:tcPr>
          <w:p>
            <w:pPr>
              <w:adjustRightInd w:val="0"/>
              <w:snapToGrid w:val="0"/>
              <w:spacing w:line="400" w:lineRule="exact"/>
              <w:jc w:val="center"/>
              <w:rPr>
                <w:rFonts w:hint="eastAsia" w:eastAsia="仿宋_GB2312"/>
                <w:kern w:val="0"/>
                <w:sz w:val="24"/>
                <w:szCs w:val="24"/>
                <w:lang w:eastAsia="zh-CN"/>
              </w:rPr>
            </w:pPr>
            <w:r>
              <w:rPr>
                <w:rFonts w:hint="eastAsia" w:eastAsia="仿宋_GB2312"/>
                <w:kern w:val="0"/>
                <w:sz w:val="24"/>
                <w:szCs w:val="24"/>
                <w:lang w:eastAsia="zh-CN"/>
              </w:rPr>
              <w:t>联系电话</w:t>
            </w:r>
          </w:p>
        </w:tc>
        <w:tc>
          <w:tcPr>
            <w:tcW w:w="1621" w:type="dxa"/>
            <w:vAlign w:val="center"/>
          </w:tcPr>
          <w:p>
            <w:pPr>
              <w:adjustRightInd w:val="0"/>
              <w:snapToGrid w:val="0"/>
              <w:spacing w:line="40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2954" w:type="dxa"/>
            <w:gridSpan w:val="3"/>
            <w:vAlign w:val="center"/>
          </w:tcPr>
          <w:p>
            <w:pPr>
              <w:widowControl/>
              <w:spacing w:line="300" w:lineRule="exact"/>
              <w:jc w:val="center"/>
              <w:rPr>
                <w:rFonts w:eastAsia="仿宋_GB2312"/>
                <w:kern w:val="0"/>
                <w:sz w:val="24"/>
                <w:szCs w:val="24"/>
              </w:rPr>
            </w:pPr>
            <w:r>
              <w:rPr>
                <w:rFonts w:hint="eastAsia" w:eastAsia="仿宋_GB2312"/>
                <w:kern w:val="0"/>
                <w:sz w:val="24"/>
                <w:szCs w:val="24"/>
              </w:rPr>
              <w:t>行业类别</w:t>
            </w:r>
          </w:p>
        </w:tc>
        <w:tc>
          <w:tcPr>
            <w:tcW w:w="1739" w:type="dxa"/>
            <w:gridSpan w:val="4"/>
            <w:vAlign w:val="center"/>
          </w:tcPr>
          <w:p>
            <w:pPr>
              <w:widowControl/>
              <w:spacing w:line="300" w:lineRule="exact"/>
              <w:rPr>
                <w:rFonts w:eastAsia="仿宋_GB2312"/>
                <w:kern w:val="0"/>
                <w:szCs w:val="21"/>
              </w:rPr>
            </w:pPr>
            <w:r>
              <w:rPr>
                <w:rFonts w:hint="eastAsia" w:eastAsia="仿宋_GB2312"/>
                <w:kern w:val="0"/>
                <w:szCs w:val="21"/>
              </w:rPr>
              <w:t>代码</w:t>
            </w:r>
            <w:r>
              <w:rPr>
                <w:rFonts w:eastAsia="仿宋_GB2312"/>
                <w:kern w:val="0"/>
                <w:szCs w:val="21"/>
              </w:rPr>
              <w:t>　</w:t>
            </w:r>
          </w:p>
        </w:tc>
        <w:tc>
          <w:tcPr>
            <w:tcW w:w="4638" w:type="dxa"/>
            <w:gridSpan w:val="6"/>
            <w:vAlign w:val="center"/>
          </w:tcPr>
          <w:p>
            <w:pPr>
              <w:adjustRightInd w:val="0"/>
              <w:snapToGrid w:val="0"/>
              <w:spacing w:line="400" w:lineRule="exact"/>
              <w:ind w:firstLine="120" w:firstLineChars="50"/>
              <w:rPr>
                <w:rFonts w:eastAsia="仿宋_GB2312"/>
                <w:kern w:val="0"/>
                <w:sz w:val="24"/>
                <w:szCs w:val="24"/>
              </w:rPr>
            </w:pPr>
            <w:r>
              <w:rPr>
                <w:rFonts w:hint="eastAsia" w:eastAsia="仿宋_GB2312"/>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4" w:type="dxa"/>
            <w:gridSpan w:val="3"/>
            <w:vAlign w:val="center"/>
          </w:tcPr>
          <w:p>
            <w:pPr>
              <w:widowControl/>
              <w:spacing w:line="300" w:lineRule="exact"/>
              <w:jc w:val="center"/>
              <w:rPr>
                <w:rFonts w:eastAsia="仿宋_GB2312"/>
                <w:kern w:val="0"/>
                <w:sz w:val="24"/>
                <w:szCs w:val="24"/>
              </w:rPr>
            </w:pPr>
            <w:r>
              <w:rPr>
                <w:rFonts w:hint="eastAsia" w:eastAsia="仿宋_GB2312"/>
                <w:kern w:val="0"/>
                <w:sz w:val="24"/>
                <w:szCs w:val="24"/>
              </w:rPr>
              <w:t>国标学科</w:t>
            </w:r>
          </w:p>
        </w:tc>
        <w:tc>
          <w:tcPr>
            <w:tcW w:w="1739" w:type="dxa"/>
            <w:gridSpan w:val="4"/>
            <w:vAlign w:val="center"/>
          </w:tcPr>
          <w:p>
            <w:pPr>
              <w:widowControl/>
              <w:spacing w:line="300" w:lineRule="exact"/>
              <w:rPr>
                <w:rFonts w:eastAsia="仿宋_GB2312"/>
                <w:kern w:val="0"/>
                <w:szCs w:val="21"/>
              </w:rPr>
            </w:pPr>
            <w:r>
              <w:rPr>
                <w:rFonts w:hint="eastAsia" w:eastAsia="仿宋_GB2312"/>
                <w:kern w:val="0"/>
                <w:szCs w:val="21"/>
              </w:rPr>
              <w:t>代码</w:t>
            </w:r>
            <w:r>
              <w:rPr>
                <w:rFonts w:eastAsia="仿宋_GB2312"/>
                <w:kern w:val="0"/>
                <w:szCs w:val="21"/>
              </w:rPr>
              <w:t>　</w:t>
            </w:r>
          </w:p>
        </w:tc>
        <w:tc>
          <w:tcPr>
            <w:tcW w:w="4638" w:type="dxa"/>
            <w:gridSpan w:val="6"/>
            <w:vAlign w:val="center"/>
          </w:tcPr>
          <w:p>
            <w:pPr>
              <w:adjustRightInd w:val="0"/>
              <w:snapToGrid w:val="0"/>
              <w:spacing w:line="400" w:lineRule="exact"/>
              <w:ind w:firstLine="120" w:firstLineChars="50"/>
              <w:rPr>
                <w:rFonts w:eastAsia="仿宋_GB2312"/>
                <w:kern w:val="0"/>
                <w:sz w:val="24"/>
                <w:szCs w:val="24"/>
              </w:rPr>
            </w:pPr>
            <w:r>
              <w:rPr>
                <w:rFonts w:hint="eastAsia" w:eastAsia="仿宋_GB2312"/>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2954" w:type="dxa"/>
            <w:gridSpan w:val="3"/>
            <w:vMerge w:val="restart"/>
            <w:vAlign w:val="center"/>
          </w:tcPr>
          <w:p>
            <w:pPr>
              <w:widowControl/>
              <w:spacing w:line="300" w:lineRule="exact"/>
              <w:jc w:val="center"/>
              <w:rPr>
                <w:rFonts w:eastAsia="仿宋_GB2312"/>
                <w:kern w:val="0"/>
                <w:sz w:val="24"/>
                <w:szCs w:val="24"/>
              </w:rPr>
            </w:pPr>
            <w:r>
              <w:rPr>
                <w:rFonts w:eastAsia="仿宋_GB2312"/>
                <w:kern w:val="0"/>
                <w:sz w:val="24"/>
                <w:szCs w:val="24"/>
              </w:rPr>
              <w:t>技术领域</w:t>
            </w:r>
          </w:p>
        </w:tc>
        <w:tc>
          <w:tcPr>
            <w:tcW w:w="1739" w:type="dxa"/>
            <w:gridSpan w:val="4"/>
            <w:vAlign w:val="center"/>
          </w:tcPr>
          <w:p>
            <w:pPr>
              <w:widowControl/>
              <w:spacing w:line="300" w:lineRule="exact"/>
              <w:rPr>
                <w:rFonts w:eastAsia="仿宋_GB2312"/>
                <w:kern w:val="0"/>
                <w:sz w:val="24"/>
                <w:szCs w:val="24"/>
              </w:rPr>
            </w:pPr>
            <w:r>
              <w:rPr>
                <w:rFonts w:hint="eastAsia" w:eastAsia="仿宋_GB2312"/>
                <w:kern w:val="0"/>
                <w:sz w:val="24"/>
                <w:szCs w:val="24"/>
              </w:rPr>
              <w:t>主要技术领域</w:t>
            </w:r>
            <w:r>
              <w:rPr>
                <w:rFonts w:eastAsia="仿宋_GB2312"/>
                <w:kern w:val="0"/>
                <w:sz w:val="24"/>
                <w:szCs w:val="24"/>
              </w:rPr>
              <w:t>　</w:t>
            </w:r>
          </w:p>
        </w:tc>
        <w:tc>
          <w:tcPr>
            <w:tcW w:w="4638" w:type="dxa"/>
            <w:gridSpan w:val="6"/>
            <w:vMerge w:val="restart"/>
            <w:vAlign w:val="center"/>
          </w:tcPr>
          <w:p>
            <w:pPr>
              <w:widowControl/>
              <w:spacing w:line="300" w:lineRule="exact"/>
              <w:jc w:val="left"/>
              <w:rPr>
                <w:rFonts w:eastAsia="仿宋_GB2312"/>
                <w:kern w:val="0"/>
                <w:szCs w:val="21"/>
              </w:rPr>
            </w:pPr>
            <w:r>
              <w:rPr>
                <w:rFonts w:eastAsia="仿宋_GB2312"/>
                <w:kern w:val="0"/>
                <w:szCs w:val="21"/>
              </w:rPr>
              <w:t>（选填，最多填写三项）</w:t>
            </w:r>
            <w:r>
              <w:rPr>
                <w:rFonts w:eastAsia="仿宋_GB2312"/>
                <w:kern w:val="0"/>
                <w:szCs w:val="21"/>
              </w:rPr>
              <w:br w:type="textWrapping"/>
            </w:r>
            <w:r>
              <w:rPr>
                <w:rFonts w:eastAsia="仿宋_GB2312"/>
                <w:kern w:val="0"/>
                <w:szCs w:val="21"/>
              </w:rPr>
              <w:t>A.</w:t>
            </w:r>
            <w:r>
              <w:rPr>
                <w:rFonts w:hint="eastAsia" w:eastAsia="仿宋_GB2312"/>
                <w:kern w:val="0"/>
                <w:szCs w:val="21"/>
              </w:rPr>
              <w:t>新能源</w:t>
            </w:r>
            <w:r>
              <w:rPr>
                <w:rFonts w:eastAsia="仿宋_GB2312"/>
                <w:kern w:val="0"/>
                <w:szCs w:val="21"/>
              </w:rPr>
              <w:t xml:space="preserve">  B.</w:t>
            </w:r>
            <w:r>
              <w:rPr>
                <w:rFonts w:hint="eastAsia" w:eastAsia="仿宋_GB2312"/>
                <w:kern w:val="0"/>
                <w:szCs w:val="21"/>
              </w:rPr>
              <w:t>化工</w:t>
            </w:r>
            <w:r>
              <w:rPr>
                <w:rFonts w:eastAsia="仿宋_GB2312"/>
                <w:kern w:val="0"/>
                <w:szCs w:val="21"/>
              </w:rPr>
              <w:t xml:space="preserve">  C.</w:t>
            </w:r>
            <w:r>
              <w:rPr>
                <w:rFonts w:hint="eastAsia" w:eastAsia="仿宋_GB2312"/>
                <w:kern w:val="0"/>
                <w:szCs w:val="21"/>
              </w:rPr>
              <w:t>新材料</w:t>
            </w:r>
            <w:r>
              <w:rPr>
                <w:rFonts w:eastAsia="仿宋_GB2312"/>
                <w:kern w:val="0"/>
                <w:szCs w:val="21"/>
              </w:rPr>
              <w:t xml:space="preserve">  D.</w:t>
            </w:r>
            <w:r>
              <w:rPr>
                <w:rFonts w:hint="eastAsia" w:eastAsia="仿宋_GB2312"/>
                <w:kern w:val="0"/>
                <w:szCs w:val="21"/>
              </w:rPr>
              <w:t xml:space="preserve">节能环保  </w:t>
            </w:r>
          </w:p>
          <w:p>
            <w:pPr>
              <w:widowControl/>
              <w:spacing w:line="300" w:lineRule="exact"/>
              <w:jc w:val="left"/>
              <w:rPr>
                <w:rFonts w:eastAsia="仿宋_GB2312"/>
                <w:kern w:val="0"/>
                <w:szCs w:val="21"/>
              </w:rPr>
            </w:pPr>
            <w:r>
              <w:rPr>
                <w:rFonts w:eastAsia="仿宋_GB2312"/>
                <w:kern w:val="0"/>
                <w:szCs w:val="21"/>
              </w:rPr>
              <w:t>E.</w:t>
            </w:r>
            <w:r>
              <w:rPr>
                <w:rFonts w:hint="eastAsia" w:eastAsia="仿宋_GB2312"/>
                <w:kern w:val="0"/>
                <w:szCs w:val="21"/>
              </w:rPr>
              <w:t>装备制造</w:t>
            </w:r>
            <w:r>
              <w:rPr>
                <w:rFonts w:eastAsia="仿宋_GB2312"/>
                <w:kern w:val="0"/>
                <w:szCs w:val="21"/>
              </w:rPr>
              <w:t xml:space="preserve">  F.</w:t>
            </w:r>
            <w:r>
              <w:rPr>
                <w:rFonts w:hint="eastAsia" w:eastAsia="仿宋_GB2312"/>
                <w:kern w:val="0"/>
                <w:szCs w:val="21"/>
              </w:rPr>
              <w:t>生物技术</w:t>
            </w:r>
            <w:r>
              <w:rPr>
                <w:rFonts w:eastAsia="仿宋_GB2312"/>
                <w:kern w:val="0"/>
                <w:szCs w:val="21"/>
              </w:rPr>
              <w:t xml:space="preserve">  G.</w:t>
            </w:r>
            <w:r>
              <w:rPr>
                <w:rFonts w:hint="eastAsia" w:eastAsia="仿宋_GB2312"/>
                <w:kern w:val="0"/>
                <w:szCs w:val="21"/>
              </w:rPr>
              <w:t>信息技术</w:t>
            </w:r>
            <w:r>
              <w:rPr>
                <w:rFonts w:eastAsia="仿宋_GB2312"/>
                <w:kern w:val="0"/>
                <w:szCs w:val="21"/>
              </w:rPr>
              <w:t xml:space="preserve">  H.</w:t>
            </w:r>
            <w:r>
              <w:rPr>
                <w:rFonts w:hint="eastAsia" w:eastAsia="仿宋_GB2312"/>
                <w:kern w:val="0"/>
                <w:szCs w:val="21"/>
              </w:rPr>
              <w:t>种植业</w:t>
            </w:r>
            <w:r>
              <w:rPr>
                <w:rFonts w:eastAsia="仿宋_GB2312"/>
                <w:kern w:val="0"/>
                <w:szCs w:val="21"/>
              </w:rPr>
              <w:t xml:space="preserve"> I.</w:t>
            </w:r>
            <w:r>
              <w:rPr>
                <w:rFonts w:hint="eastAsia" w:eastAsia="仿宋_GB2312"/>
                <w:kern w:val="0"/>
                <w:szCs w:val="21"/>
              </w:rPr>
              <w:t xml:space="preserve">养殖业 </w:t>
            </w:r>
            <w:r>
              <w:rPr>
                <w:rFonts w:eastAsia="仿宋_GB2312"/>
                <w:kern w:val="0"/>
                <w:szCs w:val="21"/>
              </w:rPr>
              <w:t>J.</w:t>
            </w:r>
            <w:r>
              <w:rPr>
                <w:rFonts w:hint="eastAsia" w:eastAsia="仿宋_GB2312"/>
                <w:kern w:val="0"/>
                <w:szCs w:val="21"/>
              </w:rPr>
              <w:t>生态环境</w:t>
            </w:r>
            <w:r>
              <w:rPr>
                <w:rFonts w:eastAsia="仿宋_GB2312"/>
                <w:kern w:val="0"/>
                <w:szCs w:val="21"/>
              </w:rPr>
              <w:t xml:space="preserve">  K.</w:t>
            </w:r>
            <w:r>
              <w:rPr>
                <w:rFonts w:hint="eastAsia" w:eastAsia="仿宋_GB2312"/>
                <w:kern w:val="0"/>
                <w:szCs w:val="21"/>
              </w:rPr>
              <w:t>人口健康</w:t>
            </w:r>
            <w:r>
              <w:rPr>
                <w:rFonts w:eastAsia="仿宋_GB2312"/>
                <w:kern w:val="0"/>
                <w:szCs w:val="21"/>
              </w:rPr>
              <w:t xml:space="preserve">  L.公共安全  </w:t>
            </w:r>
          </w:p>
          <w:p>
            <w:pPr>
              <w:widowControl/>
              <w:spacing w:line="300" w:lineRule="exact"/>
              <w:jc w:val="left"/>
              <w:rPr>
                <w:rFonts w:eastAsia="仿宋_GB2312"/>
                <w:kern w:val="0"/>
                <w:szCs w:val="21"/>
              </w:rPr>
            </w:pPr>
            <w:r>
              <w:rPr>
                <w:rFonts w:eastAsia="仿宋_GB2312"/>
                <w:kern w:val="0"/>
                <w:szCs w:val="21"/>
              </w:rPr>
              <w:t>M.</w:t>
            </w:r>
            <w:r>
              <w:rPr>
                <w:rFonts w:hint="eastAsia" w:eastAsia="仿宋_GB2312"/>
                <w:kern w:val="0"/>
                <w:szCs w:val="21"/>
              </w:rPr>
              <w:t xml:space="preserve"> 城市</w:t>
            </w:r>
            <w:r>
              <w:rPr>
                <w:rFonts w:eastAsia="仿宋_GB2312"/>
                <w:kern w:val="0"/>
                <w:szCs w:val="21"/>
              </w:rPr>
              <w:t>发展与智慧管理技术</w:t>
            </w:r>
            <w:r>
              <w:rPr>
                <w:rFonts w:hint="eastAsia" w:eastAsia="仿宋_GB2312"/>
                <w:kern w:val="0"/>
                <w:szCs w:val="21"/>
              </w:rPr>
              <w:t xml:space="preserve">  N科技</w:t>
            </w:r>
            <w:r>
              <w:rPr>
                <w:rFonts w:eastAsia="仿宋_GB2312"/>
                <w:kern w:val="0"/>
                <w:szCs w:val="21"/>
              </w:rPr>
              <w:t>文化</w:t>
            </w:r>
            <w:r>
              <w:rPr>
                <w:rFonts w:hint="eastAsia" w:eastAsia="仿宋_GB2312"/>
                <w:kern w:val="0"/>
                <w:szCs w:val="21"/>
              </w:rPr>
              <w:t xml:space="preserve">.   </w:t>
            </w:r>
          </w:p>
          <w:p>
            <w:pPr>
              <w:widowControl/>
              <w:spacing w:line="300" w:lineRule="exact"/>
              <w:jc w:val="left"/>
              <w:rPr>
                <w:rFonts w:eastAsia="仿宋_GB2312"/>
                <w:kern w:val="0"/>
                <w:szCs w:val="21"/>
              </w:rPr>
            </w:pPr>
            <w:r>
              <w:rPr>
                <w:rFonts w:hint="eastAsia" w:eastAsia="仿宋_GB2312"/>
                <w:kern w:val="0"/>
                <w:szCs w:val="21"/>
              </w:rPr>
              <w:t>O.冶金建材   Q其他</w:t>
            </w:r>
            <w:r>
              <w:rPr>
                <w:rFonts w:eastAsia="仿宋_GB2312"/>
                <w:kern w:val="0"/>
                <w:szCs w:val="21"/>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54" w:type="dxa"/>
            <w:gridSpan w:val="3"/>
            <w:vMerge w:val="continue"/>
            <w:vAlign w:val="center"/>
          </w:tcPr>
          <w:p>
            <w:pPr>
              <w:widowControl/>
              <w:spacing w:line="300" w:lineRule="exact"/>
              <w:jc w:val="center"/>
              <w:rPr>
                <w:rFonts w:eastAsia="仿宋_GB2312"/>
                <w:kern w:val="0"/>
                <w:szCs w:val="21"/>
              </w:rPr>
            </w:pPr>
          </w:p>
        </w:tc>
        <w:tc>
          <w:tcPr>
            <w:tcW w:w="1739" w:type="dxa"/>
            <w:gridSpan w:val="4"/>
            <w:vAlign w:val="center"/>
          </w:tcPr>
          <w:p>
            <w:pPr>
              <w:widowControl/>
              <w:spacing w:line="300" w:lineRule="exact"/>
              <w:rPr>
                <w:rFonts w:eastAsia="仿宋_GB2312"/>
                <w:kern w:val="0"/>
                <w:szCs w:val="21"/>
              </w:rPr>
            </w:pPr>
            <w:r>
              <w:rPr>
                <w:rFonts w:hint="eastAsia" w:eastAsia="仿宋_GB2312"/>
                <w:kern w:val="0"/>
                <w:szCs w:val="21"/>
              </w:rPr>
              <w:t>其他涉及技术领域</w:t>
            </w:r>
            <w:r>
              <w:rPr>
                <w:rFonts w:eastAsia="仿宋_GB2312"/>
                <w:kern w:val="0"/>
                <w:szCs w:val="21"/>
              </w:rPr>
              <w:t>　</w:t>
            </w:r>
          </w:p>
        </w:tc>
        <w:tc>
          <w:tcPr>
            <w:tcW w:w="4638" w:type="dxa"/>
            <w:gridSpan w:val="6"/>
            <w:vMerge w:val="continue"/>
            <w:vAlign w:val="center"/>
          </w:tcPr>
          <w:p>
            <w:pPr>
              <w:widowControl/>
              <w:spacing w:line="30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2954" w:type="dxa"/>
            <w:gridSpan w:val="3"/>
            <w:vMerge w:val="continue"/>
            <w:vAlign w:val="center"/>
          </w:tcPr>
          <w:p>
            <w:pPr>
              <w:widowControl/>
              <w:spacing w:line="300" w:lineRule="exact"/>
              <w:jc w:val="center"/>
              <w:rPr>
                <w:rFonts w:eastAsia="仿宋_GB2312"/>
                <w:kern w:val="0"/>
                <w:szCs w:val="21"/>
              </w:rPr>
            </w:pPr>
          </w:p>
        </w:tc>
        <w:tc>
          <w:tcPr>
            <w:tcW w:w="1739" w:type="dxa"/>
            <w:gridSpan w:val="4"/>
            <w:vAlign w:val="center"/>
          </w:tcPr>
          <w:p>
            <w:pPr>
              <w:widowControl/>
              <w:spacing w:line="300" w:lineRule="exact"/>
              <w:rPr>
                <w:rFonts w:eastAsia="仿宋_GB2312"/>
                <w:kern w:val="0"/>
                <w:szCs w:val="21"/>
              </w:rPr>
            </w:pPr>
            <w:r>
              <w:rPr>
                <w:rFonts w:hint="eastAsia" w:eastAsia="仿宋_GB2312"/>
                <w:kern w:val="0"/>
                <w:szCs w:val="21"/>
              </w:rPr>
              <w:t>其他涉及技术领域</w:t>
            </w:r>
            <w:r>
              <w:rPr>
                <w:rFonts w:eastAsia="仿宋_GB2312"/>
                <w:kern w:val="0"/>
                <w:szCs w:val="21"/>
              </w:rPr>
              <w:t>　</w:t>
            </w:r>
          </w:p>
        </w:tc>
        <w:tc>
          <w:tcPr>
            <w:tcW w:w="4638" w:type="dxa"/>
            <w:gridSpan w:val="6"/>
            <w:vMerge w:val="continue"/>
            <w:vAlign w:val="center"/>
          </w:tcPr>
          <w:p>
            <w:pPr>
              <w:widowControl/>
              <w:spacing w:line="30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4" w:type="dxa"/>
            <w:gridSpan w:val="3"/>
            <w:vAlign w:val="center"/>
          </w:tcPr>
          <w:p>
            <w:pPr>
              <w:adjustRightInd w:val="0"/>
              <w:snapToGrid w:val="0"/>
              <w:spacing w:line="400" w:lineRule="exact"/>
              <w:jc w:val="center"/>
              <w:rPr>
                <w:rFonts w:eastAsia="仿宋_GB2312"/>
                <w:kern w:val="0"/>
                <w:sz w:val="24"/>
                <w:szCs w:val="24"/>
              </w:rPr>
            </w:pPr>
            <w:r>
              <w:rPr>
                <w:rFonts w:hint="eastAsia" w:eastAsia="仿宋_GB2312"/>
                <w:kern w:val="0"/>
                <w:sz w:val="24"/>
                <w:szCs w:val="24"/>
                <w:lang w:eastAsia="zh-CN"/>
              </w:rPr>
              <w:t>创新</w:t>
            </w:r>
            <w:r>
              <w:rPr>
                <w:rFonts w:hint="eastAsia" w:eastAsia="仿宋_GB2312"/>
                <w:kern w:val="0"/>
                <w:sz w:val="24"/>
                <w:szCs w:val="24"/>
              </w:rPr>
              <w:t>联合体内已建相关国家级各类创新平台数量</w:t>
            </w:r>
          </w:p>
        </w:tc>
        <w:tc>
          <w:tcPr>
            <w:tcW w:w="1739" w:type="dxa"/>
            <w:gridSpan w:val="4"/>
            <w:vAlign w:val="center"/>
          </w:tcPr>
          <w:p>
            <w:pPr>
              <w:adjustRightInd w:val="0"/>
              <w:snapToGrid w:val="0"/>
              <w:spacing w:line="400" w:lineRule="exact"/>
              <w:jc w:val="center"/>
              <w:rPr>
                <w:rFonts w:eastAsia="仿宋_GB2312"/>
                <w:kern w:val="0"/>
                <w:sz w:val="24"/>
                <w:szCs w:val="24"/>
              </w:rPr>
            </w:pPr>
          </w:p>
        </w:tc>
        <w:tc>
          <w:tcPr>
            <w:tcW w:w="2976" w:type="dxa"/>
            <w:gridSpan w:val="4"/>
            <w:vAlign w:val="center"/>
          </w:tcPr>
          <w:p>
            <w:pPr>
              <w:adjustRightInd w:val="0"/>
              <w:snapToGrid w:val="0"/>
              <w:spacing w:line="400" w:lineRule="exact"/>
              <w:jc w:val="center"/>
              <w:rPr>
                <w:rFonts w:eastAsia="仿宋_GB2312"/>
                <w:kern w:val="0"/>
                <w:sz w:val="24"/>
                <w:szCs w:val="24"/>
              </w:rPr>
            </w:pPr>
            <w:r>
              <w:rPr>
                <w:rFonts w:hint="eastAsia" w:eastAsia="仿宋_GB2312"/>
                <w:kern w:val="0"/>
                <w:sz w:val="24"/>
                <w:szCs w:val="24"/>
                <w:lang w:eastAsia="zh-CN"/>
              </w:rPr>
              <w:t>创新</w:t>
            </w:r>
            <w:r>
              <w:rPr>
                <w:rFonts w:hint="eastAsia" w:eastAsia="仿宋_GB2312"/>
                <w:kern w:val="0"/>
                <w:sz w:val="24"/>
                <w:szCs w:val="24"/>
              </w:rPr>
              <w:t>联合体内已建相关自治区级各类创新平台数量</w:t>
            </w:r>
          </w:p>
        </w:tc>
        <w:tc>
          <w:tcPr>
            <w:tcW w:w="1662" w:type="dxa"/>
            <w:gridSpan w:val="2"/>
            <w:vAlign w:val="center"/>
          </w:tcPr>
          <w:p>
            <w:pPr>
              <w:adjustRightInd w:val="0"/>
              <w:snapToGrid w:val="0"/>
              <w:spacing w:line="40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2954" w:type="dxa"/>
            <w:gridSpan w:val="3"/>
            <w:vAlign w:val="center"/>
          </w:tcPr>
          <w:p>
            <w:pPr>
              <w:adjustRightInd w:val="0"/>
              <w:snapToGrid w:val="0"/>
              <w:spacing w:line="400" w:lineRule="exact"/>
              <w:jc w:val="center"/>
              <w:rPr>
                <w:rFonts w:eastAsia="仿宋_GB2312"/>
                <w:kern w:val="0"/>
                <w:sz w:val="24"/>
                <w:szCs w:val="24"/>
              </w:rPr>
            </w:pPr>
            <w:r>
              <w:rPr>
                <w:rFonts w:hint="eastAsia" w:eastAsia="仿宋_GB2312"/>
                <w:kern w:val="0"/>
                <w:sz w:val="24"/>
                <w:szCs w:val="24"/>
              </w:rPr>
              <w:t>成员总数（个）</w:t>
            </w:r>
          </w:p>
        </w:tc>
        <w:tc>
          <w:tcPr>
            <w:tcW w:w="1739" w:type="dxa"/>
            <w:gridSpan w:val="4"/>
            <w:vAlign w:val="center"/>
          </w:tcPr>
          <w:p>
            <w:pPr>
              <w:adjustRightInd w:val="0"/>
              <w:snapToGrid w:val="0"/>
              <w:spacing w:line="400" w:lineRule="exact"/>
              <w:jc w:val="center"/>
              <w:rPr>
                <w:rFonts w:eastAsia="仿宋_GB2312"/>
                <w:kern w:val="0"/>
                <w:sz w:val="24"/>
                <w:szCs w:val="24"/>
              </w:rPr>
            </w:pPr>
          </w:p>
        </w:tc>
        <w:tc>
          <w:tcPr>
            <w:tcW w:w="2976" w:type="dxa"/>
            <w:gridSpan w:val="4"/>
            <w:vAlign w:val="center"/>
          </w:tcPr>
          <w:p>
            <w:pPr>
              <w:adjustRightInd w:val="0"/>
              <w:snapToGrid w:val="0"/>
              <w:spacing w:line="400" w:lineRule="exact"/>
              <w:jc w:val="center"/>
              <w:rPr>
                <w:rFonts w:eastAsia="仿宋_GB2312"/>
                <w:kern w:val="0"/>
                <w:sz w:val="24"/>
                <w:szCs w:val="24"/>
              </w:rPr>
            </w:pPr>
            <w:r>
              <w:rPr>
                <w:rFonts w:hint="eastAsia" w:eastAsia="仿宋_GB2312"/>
                <w:kern w:val="0"/>
                <w:sz w:val="24"/>
                <w:szCs w:val="24"/>
              </w:rPr>
              <w:t>企业数量（个）</w:t>
            </w:r>
          </w:p>
        </w:tc>
        <w:tc>
          <w:tcPr>
            <w:tcW w:w="1662" w:type="dxa"/>
            <w:gridSpan w:val="2"/>
            <w:vAlign w:val="center"/>
          </w:tcPr>
          <w:p>
            <w:pPr>
              <w:adjustRightInd w:val="0"/>
              <w:snapToGrid w:val="0"/>
              <w:spacing w:line="40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4" w:type="dxa"/>
            <w:gridSpan w:val="3"/>
            <w:vAlign w:val="center"/>
          </w:tcPr>
          <w:p>
            <w:pPr>
              <w:adjustRightInd w:val="0"/>
              <w:snapToGrid w:val="0"/>
              <w:spacing w:line="400" w:lineRule="exact"/>
              <w:jc w:val="center"/>
              <w:rPr>
                <w:rFonts w:eastAsia="仿宋_GB2312"/>
                <w:kern w:val="0"/>
                <w:sz w:val="24"/>
                <w:szCs w:val="24"/>
              </w:rPr>
            </w:pPr>
            <w:r>
              <w:rPr>
                <w:rFonts w:hint="eastAsia" w:eastAsia="仿宋_GB2312"/>
                <w:kern w:val="0"/>
                <w:sz w:val="24"/>
                <w:szCs w:val="24"/>
              </w:rPr>
              <w:t>高等学校数量（个）</w:t>
            </w:r>
          </w:p>
        </w:tc>
        <w:tc>
          <w:tcPr>
            <w:tcW w:w="1739" w:type="dxa"/>
            <w:gridSpan w:val="4"/>
            <w:vAlign w:val="center"/>
          </w:tcPr>
          <w:p>
            <w:pPr>
              <w:adjustRightInd w:val="0"/>
              <w:snapToGrid w:val="0"/>
              <w:spacing w:line="400" w:lineRule="exact"/>
              <w:jc w:val="center"/>
              <w:rPr>
                <w:rFonts w:eastAsia="仿宋_GB2312"/>
                <w:kern w:val="0"/>
                <w:sz w:val="24"/>
                <w:szCs w:val="24"/>
              </w:rPr>
            </w:pPr>
          </w:p>
        </w:tc>
        <w:tc>
          <w:tcPr>
            <w:tcW w:w="2976" w:type="dxa"/>
            <w:gridSpan w:val="4"/>
            <w:vAlign w:val="center"/>
          </w:tcPr>
          <w:p>
            <w:pPr>
              <w:adjustRightInd w:val="0"/>
              <w:snapToGrid w:val="0"/>
              <w:spacing w:line="400" w:lineRule="exact"/>
              <w:jc w:val="center"/>
              <w:rPr>
                <w:rFonts w:eastAsia="仿宋_GB2312"/>
                <w:kern w:val="0"/>
                <w:sz w:val="24"/>
                <w:szCs w:val="24"/>
              </w:rPr>
            </w:pPr>
            <w:r>
              <w:rPr>
                <w:rFonts w:hint="eastAsia" w:eastAsia="仿宋_GB2312"/>
                <w:kern w:val="0"/>
                <w:sz w:val="24"/>
                <w:szCs w:val="24"/>
              </w:rPr>
              <w:t>研究机构数量（个）</w:t>
            </w:r>
          </w:p>
        </w:tc>
        <w:tc>
          <w:tcPr>
            <w:tcW w:w="1662" w:type="dxa"/>
            <w:gridSpan w:val="2"/>
            <w:vAlign w:val="center"/>
          </w:tcPr>
          <w:p>
            <w:pPr>
              <w:adjustRightInd w:val="0"/>
              <w:snapToGrid w:val="0"/>
              <w:spacing w:line="40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331" w:type="dxa"/>
            <w:gridSpan w:val="13"/>
            <w:vAlign w:val="center"/>
          </w:tcPr>
          <w:p>
            <w:pPr>
              <w:adjustRightInd w:val="0"/>
              <w:snapToGrid w:val="0"/>
              <w:spacing w:line="400" w:lineRule="exact"/>
              <w:rPr>
                <w:rFonts w:ascii="仿宋_GB2312" w:hAnsi="仿宋_GB2312" w:eastAsia="仿宋_GB2312" w:cs="仿宋_GB2312"/>
                <w:sz w:val="24"/>
                <w:szCs w:val="24"/>
              </w:rPr>
            </w:pPr>
            <w:r>
              <w:rPr>
                <w:rFonts w:eastAsia="仿宋_GB2312"/>
                <w:b/>
                <w:bCs/>
                <w:kern w:val="0"/>
                <w:sz w:val="24"/>
                <w:szCs w:val="24"/>
              </w:rPr>
              <w:t>一、技术创新目标（限500字）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9331" w:type="dxa"/>
            <w:gridSpan w:val="13"/>
            <w:vAlign w:val="bottom"/>
          </w:tcPr>
          <w:p>
            <w:pPr>
              <w:tabs>
                <w:tab w:val="left" w:pos="1656"/>
              </w:tabs>
              <w:adjustRightInd w:val="0"/>
              <w:snapToGrid w:val="0"/>
              <w:spacing w:line="540" w:lineRule="exact"/>
              <w:rPr>
                <w:rFonts w:hint="eastAsia" w:ascii="仿宋_GB2312" w:hAnsi="仿宋_GB2312" w:eastAsia="仿宋_GB2312" w:cs="仿宋_GB2312"/>
                <w:sz w:val="24"/>
                <w:szCs w:val="24"/>
                <w:lang w:eastAsia="zh-CN"/>
              </w:rPr>
            </w:pPr>
          </w:p>
          <w:p>
            <w:pPr>
              <w:adjustRightInd w:val="0"/>
              <w:snapToGrid w:val="0"/>
              <w:spacing w:line="560" w:lineRule="exact"/>
              <w:rPr>
                <w:rFonts w:ascii="仿宋_GB2312" w:hAnsi="仿宋_GB2312" w:eastAsia="仿宋_GB2312" w:cs="仿宋_GB2312"/>
                <w:sz w:val="24"/>
                <w:szCs w:val="24"/>
              </w:rPr>
            </w:pPr>
          </w:p>
          <w:p>
            <w:pPr>
              <w:adjustRightInd w:val="0"/>
              <w:snapToGrid w:val="0"/>
              <w:spacing w:line="5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331" w:type="dxa"/>
            <w:gridSpan w:val="13"/>
            <w:vAlign w:val="center"/>
          </w:tcPr>
          <w:p>
            <w:pPr>
              <w:adjustRightInd w:val="0"/>
              <w:snapToGrid w:val="0"/>
              <w:spacing w:line="400" w:lineRule="exact"/>
              <w:rPr>
                <w:rFonts w:ascii="仿宋_GB2312" w:hAnsi="仿宋_GB2312" w:eastAsia="仿宋_GB2312" w:cs="仿宋_GB2312"/>
                <w:sz w:val="24"/>
                <w:szCs w:val="24"/>
              </w:rPr>
            </w:pPr>
            <w:r>
              <w:rPr>
                <w:rFonts w:hint="eastAsia" w:eastAsia="仿宋_GB2312"/>
                <w:b/>
                <w:bCs/>
                <w:kern w:val="0"/>
                <w:sz w:val="24"/>
                <w:szCs w:val="24"/>
              </w:rPr>
              <w:t>二、科研团队情况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gridSpan w:val="2"/>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姓名</w:t>
            </w:r>
          </w:p>
        </w:tc>
        <w:tc>
          <w:tcPr>
            <w:tcW w:w="1716" w:type="dxa"/>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年龄</w:t>
            </w:r>
          </w:p>
        </w:tc>
        <w:tc>
          <w:tcPr>
            <w:tcW w:w="911" w:type="dxa"/>
            <w:gridSpan w:val="3"/>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职称</w:t>
            </w:r>
          </w:p>
        </w:tc>
        <w:tc>
          <w:tcPr>
            <w:tcW w:w="1253" w:type="dxa"/>
            <w:gridSpan w:val="2"/>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职务</w:t>
            </w:r>
          </w:p>
        </w:tc>
        <w:tc>
          <w:tcPr>
            <w:tcW w:w="2551" w:type="dxa"/>
            <w:gridSpan w:val="3"/>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从事专业</w:t>
            </w:r>
          </w:p>
        </w:tc>
        <w:tc>
          <w:tcPr>
            <w:tcW w:w="1662" w:type="dxa"/>
            <w:gridSpan w:val="2"/>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pStyle w:val="3"/>
              <w:spacing w:line="400" w:lineRule="exact"/>
              <w:ind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pStyle w:val="3"/>
              <w:spacing w:line="400" w:lineRule="exact"/>
              <w:ind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91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53"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2551"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pStyle w:val="3"/>
              <w:spacing w:line="400" w:lineRule="exact"/>
              <w:ind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0" w:hRule="atLeast"/>
        </w:trPr>
        <w:tc>
          <w:tcPr>
            <w:tcW w:w="9331" w:type="dxa"/>
            <w:gridSpan w:val="13"/>
            <w:vAlign w:val="center"/>
          </w:tcPr>
          <w:p>
            <w:pPr>
              <w:adjustRightInd w:val="0"/>
              <w:snapToGrid w:val="0"/>
              <w:spacing w:line="400" w:lineRule="exact"/>
              <w:rPr>
                <w:rFonts w:ascii="仿宋_GB2312" w:hAnsi="仿宋_GB2312" w:eastAsia="仿宋_GB2312" w:cs="仿宋_GB2312"/>
                <w:sz w:val="24"/>
                <w:szCs w:val="24"/>
              </w:rPr>
            </w:pPr>
            <w:r>
              <w:rPr>
                <w:rFonts w:hint="eastAsia" w:eastAsia="仿宋_GB2312"/>
                <w:b/>
                <w:bCs/>
                <w:kern w:val="0"/>
                <w:sz w:val="24"/>
                <w:szCs w:val="24"/>
              </w:rPr>
              <w:t>三、</w:t>
            </w:r>
            <w:r>
              <w:rPr>
                <w:rFonts w:hint="eastAsia" w:eastAsia="仿宋_GB2312"/>
                <w:b/>
                <w:bCs/>
                <w:kern w:val="0"/>
                <w:sz w:val="24"/>
                <w:szCs w:val="24"/>
                <w:lang w:eastAsia="zh-CN"/>
              </w:rPr>
              <w:t>创新</w:t>
            </w:r>
            <w:r>
              <w:rPr>
                <w:rFonts w:hint="eastAsia" w:eastAsia="仿宋_GB2312"/>
                <w:b/>
                <w:bCs/>
                <w:kern w:val="0"/>
                <w:sz w:val="24"/>
                <w:szCs w:val="24"/>
              </w:rPr>
              <w:t>联合体已建省部级及以上创新平台数量（含重点实验室、技术创新中心</w:t>
            </w:r>
            <w:r>
              <w:rPr>
                <w:rFonts w:hint="eastAsia" w:eastAsia="仿宋_GB2312"/>
                <w:b/>
                <w:bCs/>
                <w:kern w:val="0"/>
                <w:sz w:val="24"/>
                <w:szCs w:val="24"/>
                <w:lang w:eastAsia="zh-CN"/>
              </w:rPr>
              <w:t>、</w:t>
            </w:r>
            <w:r>
              <w:rPr>
                <w:rFonts w:hint="eastAsia" w:eastAsia="仿宋_GB2312"/>
                <w:b/>
                <w:bCs/>
                <w:kern w:val="0"/>
                <w:sz w:val="24"/>
                <w:szCs w:val="24"/>
              </w:rPr>
              <w:t>工程（技术）研究中心、</w:t>
            </w:r>
            <w:r>
              <w:rPr>
                <w:rFonts w:hint="eastAsia" w:eastAsia="仿宋_GB2312"/>
                <w:b/>
                <w:bCs/>
                <w:kern w:val="0"/>
                <w:sz w:val="24"/>
                <w:szCs w:val="24"/>
                <w:lang w:eastAsia="zh-CN"/>
              </w:rPr>
              <w:t>企业技术中心、企业研究开发中心、院士专家工作站</w:t>
            </w:r>
            <w:r>
              <w:rPr>
                <w:rFonts w:hint="eastAsia" w:eastAsia="仿宋_GB2312"/>
                <w:b/>
                <w:bCs/>
                <w:kern w:val="0"/>
                <w:sz w:val="24"/>
                <w:szCs w:val="24"/>
              </w:rPr>
              <w:t>等</w:t>
            </w:r>
            <w:r>
              <w:rPr>
                <w:rFonts w:hint="eastAsia" w:eastAsia="仿宋_GB2312"/>
                <w:b/>
                <w:bCs/>
                <w:kern w:val="0"/>
                <w:sz w:val="24"/>
                <w:szCs w:val="24"/>
                <w:lang w:eastAsia="zh-CN"/>
              </w:rPr>
              <w:t>自治区政府各部门认定的</w:t>
            </w:r>
            <w:r>
              <w:rPr>
                <w:rFonts w:hint="eastAsia" w:eastAsia="仿宋_GB2312"/>
                <w:b/>
                <w:bCs/>
                <w:kern w:val="0"/>
                <w:sz w:val="24"/>
                <w:szCs w:val="24"/>
              </w:rPr>
              <w:t>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8" w:type="dxa"/>
            <w:gridSpan w:val="2"/>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平台名称</w:t>
            </w:r>
          </w:p>
        </w:tc>
        <w:tc>
          <w:tcPr>
            <w:tcW w:w="1716" w:type="dxa"/>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行业类别</w:t>
            </w:r>
          </w:p>
        </w:tc>
        <w:tc>
          <w:tcPr>
            <w:tcW w:w="888" w:type="dxa"/>
            <w:gridSpan w:val="2"/>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国标学科</w:t>
            </w:r>
          </w:p>
        </w:tc>
        <w:tc>
          <w:tcPr>
            <w:tcW w:w="1276" w:type="dxa"/>
            <w:gridSpan w:val="3"/>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技术领域</w:t>
            </w:r>
          </w:p>
        </w:tc>
        <w:tc>
          <w:tcPr>
            <w:tcW w:w="1276" w:type="dxa"/>
            <w:gridSpan w:val="2"/>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平台类别</w:t>
            </w:r>
          </w:p>
        </w:tc>
        <w:tc>
          <w:tcPr>
            <w:tcW w:w="1275" w:type="dxa"/>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建设时间</w:t>
            </w:r>
          </w:p>
        </w:tc>
        <w:tc>
          <w:tcPr>
            <w:tcW w:w="1662" w:type="dxa"/>
            <w:gridSpan w:val="2"/>
            <w:vAlign w:val="center"/>
          </w:tcPr>
          <w:p>
            <w:pPr>
              <w:adjustRightInd w:val="0"/>
              <w:snapToGrid w:val="0"/>
              <w:spacing w:line="400" w:lineRule="exact"/>
              <w:jc w:val="center"/>
              <w:rPr>
                <w:rFonts w:eastAsia="仿宋_GB2312"/>
                <w:b/>
                <w:bCs/>
                <w:kern w:val="0"/>
                <w:sz w:val="24"/>
                <w:szCs w:val="24"/>
              </w:rPr>
            </w:pPr>
            <w:r>
              <w:rPr>
                <w:rFonts w:hint="eastAsia" w:eastAsia="仿宋_GB2312"/>
                <w:b/>
                <w:bCs/>
                <w:kern w:val="0"/>
                <w:sz w:val="24"/>
                <w:szCs w:val="24"/>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88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5" w:type="dxa"/>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88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5" w:type="dxa"/>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88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5" w:type="dxa"/>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88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5" w:type="dxa"/>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123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716" w:type="dxa"/>
            <w:vAlign w:val="center"/>
          </w:tcPr>
          <w:p>
            <w:pPr>
              <w:adjustRightInd w:val="0"/>
              <w:snapToGrid w:val="0"/>
              <w:spacing w:line="400" w:lineRule="exact"/>
              <w:rPr>
                <w:rFonts w:ascii="仿宋_GB2312" w:hAnsi="仿宋_GB2312" w:eastAsia="仿宋_GB2312" w:cs="仿宋_GB2312"/>
                <w:sz w:val="24"/>
                <w:szCs w:val="24"/>
              </w:rPr>
            </w:pPr>
          </w:p>
        </w:tc>
        <w:tc>
          <w:tcPr>
            <w:tcW w:w="888"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3"/>
            <w:vAlign w:val="center"/>
          </w:tcPr>
          <w:p>
            <w:pPr>
              <w:adjustRightInd w:val="0"/>
              <w:snapToGrid w:val="0"/>
              <w:spacing w:line="400" w:lineRule="exact"/>
              <w:rPr>
                <w:rFonts w:ascii="仿宋_GB2312" w:hAnsi="仿宋_GB2312" w:eastAsia="仿宋_GB2312" w:cs="仿宋_GB2312"/>
                <w:sz w:val="24"/>
                <w:szCs w:val="24"/>
              </w:rPr>
            </w:pPr>
          </w:p>
        </w:tc>
        <w:tc>
          <w:tcPr>
            <w:tcW w:w="1276" w:type="dxa"/>
            <w:gridSpan w:val="2"/>
            <w:vAlign w:val="center"/>
          </w:tcPr>
          <w:p>
            <w:pPr>
              <w:adjustRightInd w:val="0"/>
              <w:snapToGrid w:val="0"/>
              <w:spacing w:line="400" w:lineRule="exact"/>
              <w:rPr>
                <w:rFonts w:ascii="仿宋_GB2312" w:hAnsi="仿宋_GB2312" w:eastAsia="仿宋_GB2312" w:cs="仿宋_GB2312"/>
                <w:sz w:val="24"/>
                <w:szCs w:val="24"/>
              </w:rPr>
            </w:pPr>
          </w:p>
        </w:tc>
        <w:tc>
          <w:tcPr>
            <w:tcW w:w="1275" w:type="dxa"/>
            <w:vAlign w:val="center"/>
          </w:tcPr>
          <w:p>
            <w:pPr>
              <w:adjustRightInd w:val="0"/>
              <w:snapToGrid w:val="0"/>
              <w:spacing w:line="400" w:lineRule="exact"/>
              <w:rPr>
                <w:rFonts w:ascii="仿宋_GB2312" w:hAnsi="仿宋_GB2312" w:eastAsia="仿宋_GB2312" w:cs="仿宋_GB2312"/>
                <w:sz w:val="24"/>
                <w:szCs w:val="24"/>
              </w:rPr>
            </w:pPr>
          </w:p>
        </w:tc>
        <w:tc>
          <w:tcPr>
            <w:tcW w:w="1662" w:type="dxa"/>
            <w:gridSpan w:val="2"/>
            <w:vAlign w:val="center"/>
          </w:tcPr>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1" w:type="dxa"/>
            <w:gridSpan w:val="13"/>
            <w:vAlign w:val="center"/>
          </w:tcPr>
          <w:p>
            <w:pPr>
              <w:adjustRightInd w:val="0"/>
              <w:snapToGrid w:val="0"/>
              <w:spacing w:line="400" w:lineRule="exact"/>
              <w:rPr>
                <w:rFonts w:ascii="仿宋_GB2312" w:hAnsi="仿宋_GB2312" w:eastAsia="仿宋_GB2312" w:cs="仿宋_GB2312"/>
                <w:sz w:val="24"/>
                <w:szCs w:val="24"/>
              </w:rPr>
            </w:pPr>
            <w:r>
              <w:rPr>
                <w:rFonts w:hint="eastAsia" w:eastAsia="仿宋_GB2312"/>
                <w:b/>
                <w:bCs/>
                <w:kern w:val="0"/>
                <w:sz w:val="24"/>
                <w:szCs w:val="24"/>
              </w:rPr>
              <w:t>四、成员单位</w:t>
            </w:r>
            <w:r>
              <w:rPr>
                <w:rFonts w:hint="eastAsia" w:eastAsia="仿宋_GB2312"/>
                <w:b/>
                <w:bCs/>
                <w:kern w:val="0"/>
                <w:sz w:val="24"/>
                <w:szCs w:val="24"/>
                <w:lang w:eastAsia="zh-CN"/>
              </w:rPr>
              <w:t>组成及</w:t>
            </w:r>
            <w:r>
              <w:rPr>
                <w:rFonts w:hint="eastAsia" w:eastAsia="仿宋_GB2312"/>
                <w:b/>
                <w:bCs/>
                <w:kern w:val="0"/>
                <w:sz w:val="24"/>
                <w:szCs w:val="24"/>
              </w:rPr>
              <w:t>在行业（或学科）中地位的简要说明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95" w:type="dxa"/>
            <w:vAlign w:val="center"/>
          </w:tcPr>
          <w:p>
            <w:pPr>
              <w:adjustRightInd w:val="0"/>
              <w:snapToGrid w:val="0"/>
              <w:spacing w:line="400" w:lineRule="exact"/>
              <w:jc w:val="center"/>
              <w:rPr>
                <w:rFonts w:eastAsia="仿宋_GB2312"/>
                <w:b/>
                <w:bCs/>
                <w:kern w:val="0"/>
                <w:sz w:val="24"/>
                <w:szCs w:val="24"/>
              </w:rPr>
            </w:pPr>
            <w:r>
              <w:rPr>
                <w:rFonts w:eastAsia="仿宋_GB2312"/>
                <w:b/>
                <w:bCs/>
                <w:kern w:val="0"/>
                <w:sz w:val="24"/>
                <w:szCs w:val="24"/>
              </w:rPr>
              <w:t>序号</w:t>
            </w:r>
          </w:p>
        </w:tc>
        <w:tc>
          <w:tcPr>
            <w:tcW w:w="4223" w:type="dxa"/>
            <w:gridSpan w:val="7"/>
            <w:vAlign w:val="center"/>
          </w:tcPr>
          <w:p>
            <w:pPr>
              <w:adjustRightInd w:val="0"/>
              <w:snapToGrid w:val="0"/>
              <w:spacing w:line="400" w:lineRule="exact"/>
              <w:jc w:val="center"/>
              <w:rPr>
                <w:rFonts w:eastAsia="仿宋_GB2312"/>
                <w:b/>
                <w:bCs/>
                <w:kern w:val="0"/>
                <w:sz w:val="24"/>
                <w:szCs w:val="24"/>
              </w:rPr>
            </w:pPr>
            <w:r>
              <w:rPr>
                <w:rFonts w:eastAsia="仿宋_GB2312"/>
                <w:b/>
                <w:bCs/>
                <w:kern w:val="0"/>
                <w:sz w:val="24"/>
                <w:szCs w:val="24"/>
              </w:rPr>
              <w:t>成员单位名称</w:t>
            </w:r>
          </w:p>
          <w:p>
            <w:pPr>
              <w:adjustRightInd w:val="0"/>
              <w:snapToGrid w:val="0"/>
              <w:spacing w:line="400" w:lineRule="exact"/>
              <w:jc w:val="center"/>
              <w:rPr>
                <w:rFonts w:eastAsia="仿宋_GB2312"/>
                <w:b/>
                <w:bCs/>
                <w:kern w:val="0"/>
                <w:sz w:val="24"/>
                <w:szCs w:val="24"/>
              </w:rPr>
            </w:pPr>
            <w:r>
              <w:rPr>
                <w:rFonts w:eastAsia="仿宋_GB2312"/>
                <w:b/>
                <w:bCs/>
                <w:kern w:val="0"/>
                <w:sz w:val="24"/>
                <w:szCs w:val="24"/>
              </w:rPr>
              <w:t>及统一社会信用代码</w:t>
            </w:r>
          </w:p>
        </w:tc>
        <w:tc>
          <w:tcPr>
            <w:tcW w:w="4213" w:type="dxa"/>
            <w:gridSpan w:val="5"/>
            <w:vAlign w:val="center"/>
          </w:tcPr>
          <w:p>
            <w:pPr>
              <w:adjustRightInd w:val="0"/>
              <w:snapToGrid w:val="0"/>
              <w:spacing w:line="400" w:lineRule="exact"/>
              <w:jc w:val="left"/>
              <w:rPr>
                <w:rFonts w:eastAsia="仿宋_GB2312"/>
                <w:b/>
                <w:bCs/>
                <w:kern w:val="0"/>
                <w:sz w:val="24"/>
                <w:szCs w:val="24"/>
              </w:rPr>
            </w:pPr>
            <w:r>
              <w:rPr>
                <w:rFonts w:eastAsia="仿宋_GB2312"/>
                <w:b/>
                <w:bCs/>
                <w:kern w:val="0"/>
                <w:sz w:val="24"/>
                <w:szCs w:val="24"/>
              </w:rPr>
              <w:t>在行业（或</w:t>
            </w:r>
            <w:r>
              <w:rPr>
                <w:rFonts w:hint="eastAsia" w:eastAsia="仿宋_GB2312"/>
                <w:b/>
                <w:bCs/>
                <w:kern w:val="0"/>
                <w:sz w:val="24"/>
                <w:szCs w:val="24"/>
              </w:rPr>
              <w:t>学科</w:t>
            </w:r>
            <w:r>
              <w:rPr>
                <w:rFonts w:eastAsia="仿宋_GB2312"/>
                <w:b/>
                <w:bCs/>
                <w:kern w:val="0"/>
                <w:sz w:val="24"/>
                <w:szCs w:val="24"/>
              </w:rPr>
              <w:t>）中的地位，在</w:t>
            </w:r>
            <w:r>
              <w:rPr>
                <w:rFonts w:hint="eastAsia" w:eastAsia="仿宋_GB2312"/>
                <w:b/>
                <w:bCs/>
                <w:kern w:val="0"/>
                <w:sz w:val="24"/>
                <w:szCs w:val="24"/>
                <w:lang w:eastAsia="zh-CN"/>
              </w:rPr>
              <w:t>创新</w:t>
            </w:r>
            <w:r>
              <w:rPr>
                <w:rFonts w:eastAsia="仿宋_GB2312"/>
                <w:b/>
                <w:bCs/>
                <w:kern w:val="0"/>
                <w:sz w:val="24"/>
                <w:szCs w:val="24"/>
              </w:rPr>
              <w:t>联合体内分工（限200字）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dxa"/>
            <w:vAlign w:val="center"/>
          </w:tcPr>
          <w:p>
            <w:pPr>
              <w:adjustRightInd w:val="0"/>
              <w:snapToGrid w:val="0"/>
              <w:spacing w:line="400" w:lineRule="exact"/>
              <w:jc w:val="center"/>
              <w:rPr>
                <w:rFonts w:eastAsia="仿宋_GB2312"/>
                <w:sz w:val="24"/>
                <w:szCs w:val="24"/>
              </w:rPr>
            </w:pPr>
            <w:r>
              <w:rPr>
                <w:rFonts w:eastAsia="仿宋_GB2312"/>
                <w:sz w:val="24"/>
                <w:szCs w:val="24"/>
              </w:rPr>
              <w:t>1</w:t>
            </w:r>
          </w:p>
        </w:tc>
        <w:tc>
          <w:tcPr>
            <w:tcW w:w="4223" w:type="dxa"/>
            <w:gridSpan w:val="7"/>
            <w:vAlign w:val="center"/>
          </w:tcPr>
          <w:p>
            <w:pPr>
              <w:adjustRightInd w:val="0"/>
              <w:snapToGrid w:val="0"/>
              <w:spacing w:line="400" w:lineRule="exact"/>
              <w:jc w:val="left"/>
              <w:rPr>
                <w:rFonts w:hint="eastAsia" w:eastAsia="仿宋_GB2312"/>
                <w:sz w:val="24"/>
                <w:szCs w:val="24"/>
                <w:lang w:eastAsia="zh-CN"/>
              </w:rPr>
            </w:pPr>
            <w:r>
              <w:rPr>
                <w:rFonts w:hint="eastAsia" w:eastAsia="仿宋_GB2312"/>
                <w:sz w:val="24"/>
                <w:szCs w:val="24"/>
                <w:lang w:eastAsia="zh-CN"/>
              </w:rPr>
              <w:t>（牵头单位）</w:t>
            </w:r>
          </w:p>
        </w:tc>
        <w:tc>
          <w:tcPr>
            <w:tcW w:w="4213" w:type="dxa"/>
            <w:gridSpan w:val="5"/>
            <w:vAlign w:val="center"/>
          </w:tcPr>
          <w:p>
            <w:pPr>
              <w:widowControl/>
              <w:spacing w:line="400" w:lineRule="exac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95" w:type="dxa"/>
            <w:vAlign w:val="center"/>
          </w:tcPr>
          <w:p>
            <w:pPr>
              <w:adjustRightInd w:val="0"/>
              <w:snapToGrid w:val="0"/>
              <w:spacing w:line="400" w:lineRule="exact"/>
              <w:jc w:val="center"/>
              <w:rPr>
                <w:rFonts w:eastAsia="仿宋_GB2312"/>
                <w:sz w:val="24"/>
                <w:szCs w:val="24"/>
              </w:rPr>
            </w:pPr>
            <w:r>
              <w:rPr>
                <w:rFonts w:eastAsia="仿宋_GB2312"/>
                <w:sz w:val="24"/>
                <w:szCs w:val="24"/>
              </w:rPr>
              <w:t>2</w:t>
            </w:r>
          </w:p>
        </w:tc>
        <w:tc>
          <w:tcPr>
            <w:tcW w:w="4223" w:type="dxa"/>
            <w:gridSpan w:val="7"/>
            <w:vAlign w:val="center"/>
          </w:tcPr>
          <w:p>
            <w:pPr>
              <w:widowControl/>
              <w:snapToGrid w:val="0"/>
              <w:spacing w:line="400" w:lineRule="exact"/>
              <w:jc w:val="center"/>
              <w:rPr>
                <w:rFonts w:eastAsia="仿宋_GB2312"/>
                <w:sz w:val="24"/>
                <w:szCs w:val="24"/>
              </w:rPr>
            </w:pPr>
          </w:p>
        </w:tc>
        <w:tc>
          <w:tcPr>
            <w:tcW w:w="4213" w:type="dxa"/>
            <w:gridSpan w:val="5"/>
            <w:vAlign w:val="center"/>
          </w:tcPr>
          <w:p>
            <w:pPr>
              <w:widowControl/>
              <w:spacing w:line="400" w:lineRule="exact"/>
              <w:ind w:firstLine="480" w:firstLineChars="20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dxa"/>
            <w:vAlign w:val="center"/>
          </w:tcPr>
          <w:p>
            <w:pPr>
              <w:adjustRightInd w:val="0"/>
              <w:snapToGrid w:val="0"/>
              <w:spacing w:line="400" w:lineRule="exact"/>
              <w:jc w:val="center"/>
              <w:rPr>
                <w:rFonts w:eastAsia="仿宋_GB2312"/>
                <w:sz w:val="24"/>
                <w:szCs w:val="24"/>
              </w:rPr>
            </w:pPr>
            <w:r>
              <w:rPr>
                <w:rFonts w:eastAsia="仿宋_GB2312"/>
                <w:sz w:val="24"/>
                <w:szCs w:val="24"/>
              </w:rPr>
              <w:t>3</w:t>
            </w:r>
          </w:p>
        </w:tc>
        <w:tc>
          <w:tcPr>
            <w:tcW w:w="4223" w:type="dxa"/>
            <w:gridSpan w:val="7"/>
            <w:vAlign w:val="center"/>
          </w:tcPr>
          <w:p>
            <w:pPr>
              <w:widowControl/>
              <w:snapToGrid w:val="0"/>
              <w:spacing w:line="400" w:lineRule="exact"/>
              <w:jc w:val="center"/>
              <w:rPr>
                <w:rFonts w:eastAsia="仿宋_GB2312"/>
                <w:sz w:val="24"/>
                <w:szCs w:val="24"/>
              </w:rPr>
            </w:pPr>
          </w:p>
        </w:tc>
        <w:tc>
          <w:tcPr>
            <w:tcW w:w="4213" w:type="dxa"/>
            <w:gridSpan w:val="5"/>
            <w:vAlign w:val="center"/>
          </w:tcPr>
          <w:p>
            <w:pPr>
              <w:widowControl/>
              <w:spacing w:line="400" w:lineRule="exact"/>
              <w:ind w:firstLine="480" w:firstLineChars="20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95" w:type="dxa"/>
            <w:vAlign w:val="center"/>
          </w:tcPr>
          <w:p>
            <w:pPr>
              <w:adjustRightInd w:val="0"/>
              <w:snapToGrid w:val="0"/>
              <w:spacing w:line="400" w:lineRule="exact"/>
              <w:jc w:val="center"/>
              <w:rPr>
                <w:rFonts w:eastAsia="仿宋_GB2312"/>
                <w:sz w:val="24"/>
                <w:szCs w:val="24"/>
              </w:rPr>
            </w:pPr>
            <w:r>
              <w:rPr>
                <w:rFonts w:eastAsia="仿宋_GB2312"/>
                <w:sz w:val="24"/>
                <w:szCs w:val="24"/>
              </w:rPr>
              <w:t>4</w:t>
            </w:r>
          </w:p>
        </w:tc>
        <w:tc>
          <w:tcPr>
            <w:tcW w:w="4223" w:type="dxa"/>
            <w:gridSpan w:val="7"/>
            <w:vAlign w:val="center"/>
          </w:tcPr>
          <w:p>
            <w:pPr>
              <w:adjustRightInd w:val="0"/>
              <w:snapToGrid w:val="0"/>
              <w:spacing w:line="400" w:lineRule="exact"/>
              <w:jc w:val="center"/>
              <w:rPr>
                <w:rFonts w:eastAsia="仿宋_GB2312"/>
                <w:sz w:val="24"/>
                <w:szCs w:val="24"/>
              </w:rPr>
            </w:pPr>
          </w:p>
        </w:tc>
        <w:tc>
          <w:tcPr>
            <w:tcW w:w="4213" w:type="dxa"/>
            <w:gridSpan w:val="5"/>
            <w:vAlign w:val="center"/>
          </w:tcPr>
          <w:p>
            <w:pPr>
              <w:widowControl/>
              <w:spacing w:line="400" w:lineRule="exact"/>
              <w:ind w:firstLine="480" w:firstLineChars="20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dxa"/>
            <w:tcBorders>
              <w:bottom w:val="single" w:color="auto" w:sz="4" w:space="0"/>
            </w:tcBorders>
            <w:vAlign w:val="center"/>
          </w:tcPr>
          <w:p>
            <w:pPr>
              <w:adjustRightInd w:val="0"/>
              <w:snapToGrid w:val="0"/>
              <w:spacing w:line="400" w:lineRule="exact"/>
              <w:jc w:val="center"/>
              <w:rPr>
                <w:rFonts w:eastAsia="仿宋_GB2312"/>
                <w:sz w:val="24"/>
                <w:szCs w:val="24"/>
              </w:rPr>
            </w:pPr>
            <w:r>
              <w:rPr>
                <w:rFonts w:eastAsia="仿宋_GB2312"/>
                <w:sz w:val="24"/>
                <w:szCs w:val="24"/>
              </w:rPr>
              <w:t>5</w:t>
            </w:r>
          </w:p>
        </w:tc>
        <w:tc>
          <w:tcPr>
            <w:tcW w:w="4223" w:type="dxa"/>
            <w:gridSpan w:val="7"/>
            <w:tcBorders>
              <w:bottom w:val="single" w:color="auto" w:sz="4" w:space="0"/>
            </w:tcBorders>
            <w:vAlign w:val="center"/>
          </w:tcPr>
          <w:p>
            <w:pPr>
              <w:adjustRightInd w:val="0"/>
              <w:snapToGrid w:val="0"/>
              <w:spacing w:line="400" w:lineRule="exact"/>
              <w:jc w:val="center"/>
              <w:rPr>
                <w:rFonts w:eastAsia="仿宋_GB2312"/>
                <w:sz w:val="24"/>
                <w:szCs w:val="24"/>
              </w:rPr>
            </w:pPr>
          </w:p>
        </w:tc>
        <w:tc>
          <w:tcPr>
            <w:tcW w:w="4213" w:type="dxa"/>
            <w:gridSpan w:val="5"/>
            <w:tcBorders>
              <w:bottom w:val="single" w:color="auto" w:sz="4" w:space="0"/>
            </w:tcBorders>
            <w:vAlign w:val="center"/>
          </w:tcPr>
          <w:p>
            <w:pPr>
              <w:widowControl/>
              <w:spacing w:line="400" w:lineRule="exact"/>
              <w:ind w:firstLine="480" w:firstLineChars="20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331" w:type="dxa"/>
            <w:gridSpan w:val="13"/>
            <w:vAlign w:val="center"/>
          </w:tcPr>
          <w:p>
            <w:pPr>
              <w:widowControl/>
              <w:snapToGrid w:val="0"/>
              <w:spacing w:line="400" w:lineRule="exact"/>
              <w:jc w:val="left"/>
              <w:rPr>
                <w:rFonts w:eastAsia="仿宋_GB2312"/>
                <w:spacing w:val="-4"/>
                <w:kern w:val="0"/>
                <w:sz w:val="24"/>
                <w:szCs w:val="24"/>
              </w:rPr>
            </w:pPr>
            <w:r>
              <w:rPr>
                <w:rFonts w:hint="eastAsia" w:eastAsia="仿宋_GB2312"/>
                <w:b/>
                <w:bCs/>
                <w:kern w:val="0"/>
                <w:sz w:val="24"/>
                <w:szCs w:val="24"/>
              </w:rPr>
              <w:t>五、</w:t>
            </w:r>
            <w:r>
              <w:rPr>
                <w:rFonts w:hint="eastAsia" w:eastAsia="仿宋_GB2312"/>
                <w:b/>
                <w:bCs/>
                <w:kern w:val="0"/>
                <w:sz w:val="24"/>
                <w:szCs w:val="24"/>
                <w:lang w:eastAsia="zh-CN"/>
              </w:rPr>
              <w:t>创新</w:t>
            </w:r>
            <w:r>
              <w:rPr>
                <w:rFonts w:hint="eastAsia" w:eastAsia="仿宋_GB2312"/>
                <w:b/>
                <w:bCs/>
                <w:kern w:val="0"/>
                <w:sz w:val="24"/>
                <w:szCs w:val="24"/>
              </w:rPr>
              <w:t>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9331" w:type="dxa"/>
            <w:gridSpan w:val="13"/>
            <w:vAlign w:val="center"/>
          </w:tcPr>
          <w:p>
            <w:pPr>
              <w:widowControl/>
              <w:snapToGrid w:val="0"/>
              <w:spacing w:line="400" w:lineRule="exact"/>
              <w:ind w:firstLine="464" w:firstLineChars="200"/>
              <w:jc w:val="left"/>
              <w:rPr>
                <w:rFonts w:eastAsia="仿宋_GB2312"/>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4" w:hRule="atLeast"/>
        </w:trPr>
        <w:tc>
          <w:tcPr>
            <w:tcW w:w="9331" w:type="dxa"/>
            <w:gridSpan w:val="13"/>
          </w:tcPr>
          <w:p>
            <w:pPr>
              <w:spacing w:line="4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牵头单位审核意见</w:t>
            </w: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牵头单位（盖章）：</w:t>
            </w:r>
          </w:p>
          <w:p>
            <w:pPr>
              <w:widowControl/>
              <w:snapToGrid w:val="0"/>
              <w:spacing w:line="400" w:lineRule="exact"/>
              <w:ind w:firstLine="560" w:firstLineChars="200"/>
              <w:rPr>
                <w:rFonts w:eastAsia="仿宋_GB2312"/>
                <w:spacing w:val="-4"/>
                <w:kern w:val="0"/>
                <w:sz w:val="28"/>
                <w:szCs w:val="28"/>
              </w:rPr>
            </w:pPr>
            <w:r>
              <w:rPr>
                <w:rFonts w:hint="eastAsia" w:ascii="仿宋_GB2312" w:hAnsi="仿宋_GB2312" w:eastAsia="仿宋_GB2312" w:cs="仿宋_GB2312"/>
                <w:sz w:val="28"/>
                <w:szCs w:val="28"/>
              </w:rPr>
              <w:t xml:space="preserve">                                             年   月   日</w:t>
            </w:r>
          </w:p>
        </w:tc>
      </w:tr>
    </w:tbl>
    <w:p>
      <w:pPr>
        <w:adjustRightInd w:val="0"/>
        <w:snapToGrid w:val="0"/>
        <w:spacing w:line="500" w:lineRule="exact"/>
        <w:jc w:val="center"/>
        <w:rPr>
          <w:rFonts w:ascii="方正小标宋简体" w:hAnsi="方正小标宋简体" w:eastAsia="方正小标宋简体" w:cs="方正小标宋简体"/>
          <w:bCs/>
          <w:sz w:val="36"/>
          <w:szCs w:val="36"/>
        </w:rPr>
      </w:pPr>
    </w:p>
    <w:p>
      <w:pPr>
        <w:spacing w:line="560" w:lineRule="exact"/>
        <w:rPr>
          <w:rFonts w:hint="eastAsia" w:ascii="黑体" w:hAnsi="黑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2</w:t>
      </w:r>
    </w:p>
    <w:p>
      <w:pPr>
        <w:pStyle w:val="3"/>
        <w:spacing w:line="560" w:lineRule="exact"/>
        <w:ind w:firstLine="0" w:firstLineChars="0"/>
      </w:pPr>
    </w:p>
    <w:p>
      <w:pPr>
        <w:spacing w:line="700" w:lineRule="exact"/>
        <w:jc w:val="center"/>
        <w:rPr>
          <w:rFonts w:ascii="方正小标宋简体" w:hAnsi="方正小标宋简体" w:eastAsia="方正小标宋简体" w:cs="方正小标宋简体"/>
          <w:bCs/>
          <w:sz w:val="48"/>
          <w:szCs w:val="48"/>
        </w:rPr>
      </w:pPr>
    </w:p>
    <w:p>
      <w:pPr>
        <w:spacing w:line="70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内蒙古自治区创新联合体组建协议</w:t>
      </w:r>
    </w:p>
    <w:p>
      <w:pPr>
        <w:spacing w:line="70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（参考模板）</w:t>
      </w:r>
    </w:p>
    <w:p>
      <w:pPr>
        <w:spacing w:line="560" w:lineRule="exact"/>
        <w:rPr>
          <w:szCs w:val="24"/>
        </w:rPr>
      </w:pPr>
    </w:p>
    <w:p>
      <w:pPr>
        <w:spacing w:line="560" w:lineRule="exact"/>
        <w:rPr>
          <w:szCs w:val="24"/>
        </w:rPr>
      </w:pPr>
    </w:p>
    <w:p>
      <w:pPr>
        <w:spacing w:line="560" w:lineRule="exact"/>
        <w:rPr>
          <w:rFonts w:ascii="宋体" w:hAnsi="宋体"/>
          <w:sz w:val="32"/>
          <w:szCs w:val="32"/>
        </w:rPr>
      </w:pPr>
    </w:p>
    <w:p>
      <w:pPr>
        <w:spacing w:line="560" w:lineRule="exact"/>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eastAsia="仿宋_GB2312"/>
          <w:spacing w:val="-24"/>
          <w:sz w:val="32"/>
          <w:szCs w:val="32"/>
          <w:u w:val="single"/>
        </w:rPr>
      </w:pPr>
      <w:r>
        <w:rPr>
          <w:rFonts w:eastAsia="仿宋_GB2312"/>
          <w:sz w:val="32"/>
          <w:szCs w:val="32"/>
        </w:rPr>
        <w:t>创新联合体名称：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eastAsia="仿宋_GB2312"/>
          <w:sz w:val="32"/>
          <w:szCs w:val="32"/>
          <w:u w:val="single"/>
        </w:rPr>
      </w:pPr>
      <w:r>
        <w:rPr>
          <w:rFonts w:hint="eastAsia" w:eastAsia="仿宋_GB2312"/>
          <w:sz w:val="32"/>
          <w:szCs w:val="32"/>
        </w:rPr>
        <w:t>行业类别名称</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eastAsia="仿宋_GB2312"/>
          <w:spacing w:val="-10"/>
          <w:sz w:val="32"/>
          <w:szCs w:val="32"/>
          <w:lang w:val="en-US" w:eastAsia="zh-CN"/>
        </w:rPr>
      </w:pPr>
      <w:r>
        <w:rPr>
          <w:rFonts w:eastAsia="仿宋_GB2312"/>
          <w:sz w:val="32"/>
          <w:szCs w:val="32"/>
        </w:rPr>
        <w:t>牵头单位</w:t>
      </w:r>
      <w:r>
        <w:rPr>
          <w:rFonts w:eastAsia="仿宋_GB2312"/>
          <w:spacing w:val="-10"/>
          <w:sz w:val="32"/>
          <w:szCs w:val="32"/>
        </w:rPr>
        <w:t>：</w:t>
      </w:r>
      <w:r>
        <w:rPr>
          <w:rFonts w:eastAsia="仿宋_GB2312"/>
          <w:sz w:val="32"/>
          <w:szCs w:val="32"/>
          <w:u w:val="single"/>
        </w:rPr>
        <w:t xml:space="preserve">     （盖章）</w:t>
      </w:r>
      <w:r>
        <w:rPr>
          <w:rFonts w:hint="eastAsia" w:eastAsia="仿宋_GB2312"/>
          <w:sz w:val="32"/>
          <w:szCs w:val="32"/>
          <w:u w:val="single"/>
          <w:lang w:val="en-US" w:eastAsia="zh-CN"/>
        </w:rPr>
        <w:t xml:space="preserve">      </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联 系 人：</w:t>
      </w:r>
    </w:p>
    <w:p>
      <w:pPr>
        <w:spacing w:line="560" w:lineRule="exact"/>
        <w:ind w:firstLine="640" w:firstLineChars="200"/>
        <w:rPr>
          <w:rFonts w:eastAsia="仿宋_GB2312"/>
          <w:sz w:val="32"/>
          <w:szCs w:val="32"/>
        </w:rPr>
      </w:pPr>
      <w:r>
        <w:rPr>
          <w:rFonts w:eastAsia="仿宋_GB2312"/>
          <w:sz w:val="32"/>
          <w:szCs w:val="32"/>
        </w:rPr>
        <w:t>联系电话：</w:t>
      </w:r>
    </w:p>
    <w:p>
      <w:pPr>
        <w:spacing w:line="560" w:lineRule="exact"/>
        <w:ind w:firstLine="640" w:firstLineChars="200"/>
        <w:rPr>
          <w:rFonts w:eastAsia="仿宋_GB2312"/>
          <w:sz w:val="32"/>
          <w:szCs w:val="32"/>
        </w:rPr>
      </w:pPr>
      <w:r>
        <w:rPr>
          <w:rFonts w:eastAsia="仿宋_GB2312"/>
          <w:sz w:val="32"/>
          <w:szCs w:val="32"/>
        </w:rPr>
        <w:t xml:space="preserve">填报日期： </w:t>
      </w:r>
      <w:r>
        <w:rPr>
          <w:rFonts w:hint="eastAsia" w:eastAsia="仿宋_GB2312"/>
          <w:sz w:val="32"/>
          <w:szCs w:val="32"/>
          <w:lang w:val="en-US" w:eastAsia="zh-CN"/>
        </w:rPr>
        <w:t xml:space="preserve"> </w:t>
      </w:r>
      <w:r>
        <w:rPr>
          <w:rFonts w:eastAsia="仿宋_GB2312"/>
          <w:sz w:val="32"/>
          <w:szCs w:val="32"/>
        </w:rPr>
        <w:t xml:space="preserve"> 年   月   日</w:t>
      </w:r>
    </w:p>
    <w:p>
      <w:pPr>
        <w:pStyle w:val="3"/>
        <w:spacing w:line="560" w:lineRule="exact"/>
        <w:ind w:firstLine="0" w:firstLineChars="0"/>
        <w:rPr>
          <w:rFonts w:ascii="宋体" w:hAnsi="宋体" w:cs="宋体"/>
          <w:snapToGrid w:val="0"/>
          <w:spacing w:val="2"/>
          <w:sz w:val="30"/>
          <w:szCs w:val="30"/>
        </w:rPr>
      </w:pPr>
    </w:p>
    <w:p>
      <w:pPr>
        <w:pStyle w:val="3"/>
        <w:spacing w:line="560" w:lineRule="exact"/>
        <w:ind w:firstLine="608"/>
        <w:rPr>
          <w:rFonts w:ascii="宋体" w:hAnsi="宋体" w:cs="宋体"/>
          <w:snapToGrid w:val="0"/>
          <w:spacing w:val="2"/>
          <w:sz w:val="30"/>
          <w:szCs w:val="30"/>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协同推进研究开发与科技成果转化，提高科技成果转移转化成效，</w:t>
      </w:r>
      <w:r>
        <w:rPr>
          <w:rFonts w:hint="eastAsia" w:ascii="仿宋_GB2312" w:hAnsi="仿宋_GB2312" w:eastAsia="仿宋_GB2312" w:cs="仿宋_GB2312"/>
          <w:sz w:val="32"/>
          <w:szCs w:val="32"/>
        </w:rPr>
        <w:t>依据内蒙古自治区*****产业</w:t>
      </w:r>
      <w:r>
        <w:rPr>
          <w:rFonts w:hint="eastAsia" w:ascii="仿宋_GB2312" w:hAnsi="仿宋_GB2312" w:eastAsia="仿宋_GB2312" w:cs="仿宋_GB2312"/>
          <w:sz w:val="32"/>
          <w:szCs w:val="32"/>
          <w:lang w:eastAsia="zh-CN"/>
        </w:rPr>
        <w:t>发展现状和技术创新需求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经各方协商，决定以优势互补、分工明确、成国贡献、风险共担的合作机制，按照市场机制原则</w:t>
      </w:r>
      <w:r>
        <w:rPr>
          <w:rFonts w:hint="eastAsia" w:ascii="仿宋_GB2312" w:hAnsi="仿宋_GB2312" w:eastAsia="仿宋_GB2312" w:cs="仿宋_GB2312"/>
          <w:sz w:val="32"/>
          <w:szCs w:val="32"/>
        </w:rPr>
        <w:t>成立内蒙古自治区*****创新联合体（以下简称</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联合体），经所有成员单位同意，签署联合组建协议，内容如下。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一、参与单位</w:t>
      </w:r>
    </w:p>
    <w:p>
      <w:pPr>
        <w:spacing w:line="560" w:lineRule="exact"/>
        <w:ind w:firstLine="640" w:firstLineChars="200"/>
        <w:rPr>
          <w:rFonts w:eastAsia="仿宋_GB2312"/>
          <w:sz w:val="32"/>
          <w:szCs w:val="32"/>
        </w:rPr>
      </w:pPr>
      <w:r>
        <w:rPr>
          <w:rFonts w:eastAsia="仿宋_GB2312"/>
          <w:sz w:val="32"/>
          <w:szCs w:val="32"/>
        </w:rPr>
        <w:t>1.牵头单位</w:t>
      </w:r>
    </w:p>
    <w:p>
      <w:pPr>
        <w:spacing w:line="560" w:lineRule="exact"/>
        <w:ind w:firstLine="640" w:firstLineChars="200"/>
        <w:rPr>
          <w:rFonts w:eastAsia="仿宋_GB2312"/>
          <w:sz w:val="32"/>
          <w:szCs w:val="32"/>
        </w:rPr>
      </w:pPr>
      <w:r>
        <w:rPr>
          <w:rFonts w:eastAsia="仿宋_GB2312"/>
          <w:sz w:val="32"/>
          <w:szCs w:val="32"/>
        </w:rPr>
        <w:t>2.核心层单位</w:t>
      </w:r>
    </w:p>
    <w:p>
      <w:pPr>
        <w:spacing w:line="560" w:lineRule="exact"/>
        <w:ind w:firstLine="640" w:firstLineChars="200"/>
        <w:rPr>
          <w:rFonts w:eastAsia="仿宋_GB2312"/>
          <w:sz w:val="32"/>
          <w:szCs w:val="32"/>
        </w:rPr>
      </w:pPr>
      <w:r>
        <w:rPr>
          <w:rFonts w:eastAsia="仿宋_GB2312"/>
          <w:sz w:val="32"/>
          <w:szCs w:val="32"/>
        </w:rPr>
        <w:t>3.紧密合作单位</w:t>
      </w:r>
    </w:p>
    <w:p>
      <w:pPr>
        <w:spacing w:line="560" w:lineRule="exact"/>
        <w:ind w:firstLine="640" w:firstLineChars="200"/>
        <w:rPr>
          <w:rFonts w:eastAsia="仿宋_GB2312"/>
          <w:sz w:val="32"/>
          <w:szCs w:val="32"/>
        </w:rPr>
      </w:pPr>
      <w:r>
        <w:rPr>
          <w:rFonts w:eastAsia="仿宋_GB2312"/>
          <w:sz w:val="32"/>
          <w:szCs w:val="32"/>
        </w:rPr>
        <w:t>4.一般协作层单位</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二、技术创新目标</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三、任务具体分工</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四、各成员单位的责权利（明确创新联合体解散时各成员单位的权责分配）</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五、科技成果、知识产权归属、许可使用和转化收益等分配办法</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六、科研诚信追究方式</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七、违约责任追究方式</w:t>
      </w:r>
    </w:p>
    <w:p>
      <w:p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八、所有成员单位签章</w:t>
      </w:r>
    </w:p>
    <w:p>
      <w:pPr>
        <w:spacing w:line="560" w:lineRule="exact"/>
        <w:jc w:val="left"/>
      </w:pPr>
    </w:p>
    <w:p>
      <w:pPr>
        <w:spacing w:line="560" w:lineRule="exact"/>
        <w:jc w:val="left"/>
        <w:rPr>
          <w:rFonts w:hint="eastAsia"/>
          <w:b/>
          <w:sz w:val="24"/>
          <w:szCs w:val="24"/>
        </w:rPr>
      </w:pPr>
      <w:r>
        <w:rPr>
          <w:rFonts w:hint="eastAsia"/>
          <w:b/>
          <w:sz w:val="24"/>
          <w:szCs w:val="24"/>
        </w:rPr>
        <w:t>注：此模板仅供参考，各单位可以根据实际情况自行起草。</w:t>
      </w:r>
    </w:p>
    <w:p>
      <w:pPr>
        <w:spacing w:line="560" w:lineRule="exact"/>
        <w:jc w:val="left"/>
        <w:rPr>
          <w:rFonts w:hint="eastAsia"/>
          <w:b/>
          <w:sz w:val="24"/>
          <w:szCs w:val="24"/>
        </w:rPr>
      </w:pPr>
    </w:p>
    <w:p>
      <w:pPr>
        <w:widowControl/>
        <w:spacing w:line="600" w:lineRule="exact"/>
        <w:jc w:val="left"/>
        <w:rPr>
          <w:rFonts w:ascii="Times New Roman" w:hAnsi="Times New Roman" w:eastAsia="仿宋_GB2312" w:cs="Times New Roman"/>
          <w:snapToGrid w:val="0"/>
          <w:color w:val="000000"/>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F1C10"/>
    <w:multiLevelType w:val="multilevel"/>
    <w:tmpl w:val="107F1C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4556D7"/>
    <w:multiLevelType w:val="multilevel"/>
    <w:tmpl w:val="444556D7"/>
    <w:lvl w:ilvl="0" w:tentative="0">
      <w:start w:val="1"/>
      <w:numFmt w:val="japaneseCounting"/>
      <w:lvlText w:val="(%1)"/>
      <w:lvlJc w:val="left"/>
      <w:pPr>
        <w:ind w:left="1287" w:hanging="720"/>
      </w:pPr>
      <w:rPr>
        <w:rFonts w:hint="default"/>
      </w:rPr>
    </w:lvl>
    <w:lvl w:ilvl="1" w:tentative="0">
      <w:start w:val="1"/>
      <w:numFmt w:val="lowerLetter"/>
      <w:lvlText w:val="%2)"/>
      <w:lvlJc w:val="left"/>
      <w:pPr>
        <w:ind w:left="767" w:hanging="420"/>
      </w:pPr>
    </w:lvl>
    <w:lvl w:ilvl="2" w:tentative="0">
      <w:start w:val="1"/>
      <w:numFmt w:val="lowerRoman"/>
      <w:lvlText w:val="%3."/>
      <w:lvlJc w:val="right"/>
      <w:pPr>
        <w:ind w:left="1187" w:hanging="420"/>
      </w:pPr>
    </w:lvl>
    <w:lvl w:ilvl="3" w:tentative="0">
      <w:start w:val="1"/>
      <w:numFmt w:val="decimal"/>
      <w:lvlText w:val="%4."/>
      <w:lvlJc w:val="left"/>
      <w:pPr>
        <w:ind w:left="1607" w:hanging="420"/>
      </w:pPr>
    </w:lvl>
    <w:lvl w:ilvl="4" w:tentative="0">
      <w:start w:val="1"/>
      <w:numFmt w:val="lowerLetter"/>
      <w:lvlText w:val="%5)"/>
      <w:lvlJc w:val="left"/>
      <w:pPr>
        <w:ind w:left="2027" w:hanging="420"/>
      </w:pPr>
    </w:lvl>
    <w:lvl w:ilvl="5" w:tentative="0">
      <w:start w:val="1"/>
      <w:numFmt w:val="lowerRoman"/>
      <w:lvlText w:val="%6."/>
      <w:lvlJc w:val="right"/>
      <w:pPr>
        <w:ind w:left="2447" w:hanging="420"/>
      </w:pPr>
    </w:lvl>
    <w:lvl w:ilvl="6" w:tentative="0">
      <w:start w:val="1"/>
      <w:numFmt w:val="decimal"/>
      <w:lvlText w:val="%7."/>
      <w:lvlJc w:val="left"/>
      <w:pPr>
        <w:ind w:left="2867" w:hanging="420"/>
      </w:pPr>
    </w:lvl>
    <w:lvl w:ilvl="7" w:tentative="0">
      <w:start w:val="1"/>
      <w:numFmt w:val="lowerLetter"/>
      <w:lvlText w:val="%8)"/>
      <w:lvlJc w:val="left"/>
      <w:pPr>
        <w:ind w:left="3287" w:hanging="420"/>
      </w:pPr>
    </w:lvl>
    <w:lvl w:ilvl="8" w:tentative="0">
      <w:start w:val="1"/>
      <w:numFmt w:val="lowerRoman"/>
      <w:lvlText w:val="%9."/>
      <w:lvlJc w:val="right"/>
      <w:pPr>
        <w:ind w:left="37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3FE1"/>
    <w:rsid w:val="000034A7"/>
    <w:rsid w:val="00010467"/>
    <w:rsid w:val="000308B7"/>
    <w:rsid w:val="0004385B"/>
    <w:rsid w:val="00056B37"/>
    <w:rsid w:val="00057251"/>
    <w:rsid w:val="000A29D4"/>
    <w:rsid w:val="000A6159"/>
    <w:rsid w:val="000D7248"/>
    <w:rsid w:val="000E17D9"/>
    <w:rsid w:val="000F33C0"/>
    <w:rsid w:val="000F423A"/>
    <w:rsid w:val="001048C5"/>
    <w:rsid w:val="00135DCB"/>
    <w:rsid w:val="00156794"/>
    <w:rsid w:val="00162FF9"/>
    <w:rsid w:val="00185BD4"/>
    <w:rsid w:val="001A225E"/>
    <w:rsid w:val="001A4070"/>
    <w:rsid w:val="001C4A18"/>
    <w:rsid w:val="001D4C1C"/>
    <w:rsid w:val="001E016C"/>
    <w:rsid w:val="001E31C7"/>
    <w:rsid w:val="001E3975"/>
    <w:rsid w:val="001E59A4"/>
    <w:rsid w:val="002020FA"/>
    <w:rsid w:val="00221AEC"/>
    <w:rsid w:val="00224905"/>
    <w:rsid w:val="00241BE9"/>
    <w:rsid w:val="00265602"/>
    <w:rsid w:val="002840FF"/>
    <w:rsid w:val="00293088"/>
    <w:rsid w:val="002A0EFA"/>
    <w:rsid w:val="002B2C3E"/>
    <w:rsid w:val="00312774"/>
    <w:rsid w:val="003143CB"/>
    <w:rsid w:val="00317F7B"/>
    <w:rsid w:val="003A0D3A"/>
    <w:rsid w:val="003B5341"/>
    <w:rsid w:val="003B7747"/>
    <w:rsid w:val="003C57E9"/>
    <w:rsid w:val="003D3344"/>
    <w:rsid w:val="003D4704"/>
    <w:rsid w:val="003E15FF"/>
    <w:rsid w:val="003E1825"/>
    <w:rsid w:val="003F756F"/>
    <w:rsid w:val="00402DAF"/>
    <w:rsid w:val="004314F3"/>
    <w:rsid w:val="0046779C"/>
    <w:rsid w:val="00486370"/>
    <w:rsid w:val="004B340D"/>
    <w:rsid w:val="004C1818"/>
    <w:rsid w:val="005002FD"/>
    <w:rsid w:val="0052567E"/>
    <w:rsid w:val="0052737C"/>
    <w:rsid w:val="0053144C"/>
    <w:rsid w:val="005365BC"/>
    <w:rsid w:val="00544018"/>
    <w:rsid w:val="0054580E"/>
    <w:rsid w:val="00564028"/>
    <w:rsid w:val="00570B19"/>
    <w:rsid w:val="005851D7"/>
    <w:rsid w:val="00594CEE"/>
    <w:rsid w:val="005959B9"/>
    <w:rsid w:val="005C7831"/>
    <w:rsid w:val="005D235A"/>
    <w:rsid w:val="005D3FB4"/>
    <w:rsid w:val="0060339B"/>
    <w:rsid w:val="00661CF7"/>
    <w:rsid w:val="0069291D"/>
    <w:rsid w:val="006D4755"/>
    <w:rsid w:val="006E68DA"/>
    <w:rsid w:val="006F28C1"/>
    <w:rsid w:val="007114C8"/>
    <w:rsid w:val="007243C2"/>
    <w:rsid w:val="007430DE"/>
    <w:rsid w:val="00752A8B"/>
    <w:rsid w:val="007800DD"/>
    <w:rsid w:val="007A2376"/>
    <w:rsid w:val="007B7FC5"/>
    <w:rsid w:val="007C221B"/>
    <w:rsid w:val="007D5430"/>
    <w:rsid w:val="007D6742"/>
    <w:rsid w:val="00800FF9"/>
    <w:rsid w:val="008150B3"/>
    <w:rsid w:val="00823FE1"/>
    <w:rsid w:val="0082726B"/>
    <w:rsid w:val="0083624C"/>
    <w:rsid w:val="00842BA8"/>
    <w:rsid w:val="008472CD"/>
    <w:rsid w:val="0086099E"/>
    <w:rsid w:val="0087019F"/>
    <w:rsid w:val="0087579A"/>
    <w:rsid w:val="008827DA"/>
    <w:rsid w:val="008A0A35"/>
    <w:rsid w:val="008A7E35"/>
    <w:rsid w:val="008C5CD3"/>
    <w:rsid w:val="008C7299"/>
    <w:rsid w:val="008F1555"/>
    <w:rsid w:val="008F3612"/>
    <w:rsid w:val="00933497"/>
    <w:rsid w:val="00935D73"/>
    <w:rsid w:val="009675C5"/>
    <w:rsid w:val="009A39BB"/>
    <w:rsid w:val="009A5A0D"/>
    <w:rsid w:val="009B4C33"/>
    <w:rsid w:val="009C0E33"/>
    <w:rsid w:val="009D2FBA"/>
    <w:rsid w:val="009F164A"/>
    <w:rsid w:val="00A10CD8"/>
    <w:rsid w:val="00A14E42"/>
    <w:rsid w:val="00A57D91"/>
    <w:rsid w:val="00A768CE"/>
    <w:rsid w:val="00A77FB8"/>
    <w:rsid w:val="00A814A4"/>
    <w:rsid w:val="00A84BB5"/>
    <w:rsid w:val="00A86E21"/>
    <w:rsid w:val="00A87E6E"/>
    <w:rsid w:val="00AE240F"/>
    <w:rsid w:val="00AE2559"/>
    <w:rsid w:val="00B04A5F"/>
    <w:rsid w:val="00B20D93"/>
    <w:rsid w:val="00B5089C"/>
    <w:rsid w:val="00B53C74"/>
    <w:rsid w:val="00B74D75"/>
    <w:rsid w:val="00BA24F8"/>
    <w:rsid w:val="00BB366D"/>
    <w:rsid w:val="00BB7699"/>
    <w:rsid w:val="00BD7374"/>
    <w:rsid w:val="00BE4DD9"/>
    <w:rsid w:val="00BE5841"/>
    <w:rsid w:val="00C00155"/>
    <w:rsid w:val="00C2283A"/>
    <w:rsid w:val="00C665A9"/>
    <w:rsid w:val="00C70FE5"/>
    <w:rsid w:val="00C932F0"/>
    <w:rsid w:val="00CA4770"/>
    <w:rsid w:val="00CC5FB3"/>
    <w:rsid w:val="00CE7B21"/>
    <w:rsid w:val="00D31EF2"/>
    <w:rsid w:val="00D42891"/>
    <w:rsid w:val="00D4439C"/>
    <w:rsid w:val="00DB2153"/>
    <w:rsid w:val="00DD1553"/>
    <w:rsid w:val="00E655E7"/>
    <w:rsid w:val="00EA0B76"/>
    <w:rsid w:val="00EC7DAD"/>
    <w:rsid w:val="00EE157C"/>
    <w:rsid w:val="00F16E25"/>
    <w:rsid w:val="00F61396"/>
    <w:rsid w:val="00F622E7"/>
    <w:rsid w:val="00F62D21"/>
    <w:rsid w:val="00F756BF"/>
    <w:rsid w:val="00FB0AC8"/>
    <w:rsid w:val="00FB3672"/>
    <w:rsid w:val="00FB49DC"/>
    <w:rsid w:val="24B66C39"/>
    <w:rsid w:val="3BFC5357"/>
    <w:rsid w:val="3F2D4AE2"/>
    <w:rsid w:val="5D3D5C0E"/>
    <w:rsid w:val="5F4B1552"/>
    <w:rsid w:val="5F9CD1DD"/>
    <w:rsid w:val="5FEF53D7"/>
    <w:rsid w:val="6FFDC1E2"/>
    <w:rsid w:val="779748D8"/>
    <w:rsid w:val="7AEBCE03"/>
    <w:rsid w:val="7D7F6C2B"/>
    <w:rsid w:val="7DE708D0"/>
    <w:rsid w:val="7DFEF331"/>
    <w:rsid w:val="7E03589B"/>
    <w:rsid w:val="7F238B9B"/>
    <w:rsid w:val="7F3F0E15"/>
    <w:rsid w:val="7F7CF78C"/>
    <w:rsid w:val="7FEF6E26"/>
    <w:rsid w:val="7FF30B63"/>
    <w:rsid w:val="7FF6ECD4"/>
    <w:rsid w:val="93FF28AC"/>
    <w:rsid w:val="AFCF76A2"/>
    <w:rsid w:val="B0C4D247"/>
    <w:rsid w:val="BA13790B"/>
    <w:rsid w:val="BDFE45A5"/>
    <w:rsid w:val="C6FB7431"/>
    <w:rsid w:val="CFFD7491"/>
    <w:rsid w:val="DFF78A4F"/>
    <w:rsid w:val="EFDDF329"/>
    <w:rsid w:val="F6B872F6"/>
    <w:rsid w:val="F6E32FA5"/>
    <w:rsid w:val="F7F7285A"/>
    <w:rsid w:val="FDFD6E38"/>
    <w:rsid w:val="FFCF4B3A"/>
    <w:rsid w:val="FFD7E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Times New Roman" w:hAnsi="Times New Roman" w:eastAsia="宋体" w:cs="Times New Roman"/>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font"/>
    <w:basedOn w:val="9"/>
    <w:qFormat/>
    <w:uiPriority w:val="0"/>
  </w:style>
  <w:style w:type="character" w:customStyle="1" w:styleId="13">
    <w:name w:val="bigger"/>
    <w:basedOn w:val="9"/>
    <w:qFormat/>
    <w:uiPriority w:val="0"/>
  </w:style>
  <w:style w:type="character" w:customStyle="1" w:styleId="14">
    <w:name w:val="medium"/>
    <w:basedOn w:val="9"/>
    <w:qFormat/>
    <w:uiPriority w:val="0"/>
  </w:style>
  <w:style w:type="character" w:customStyle="1" w:styleId="15">
    <w:name w:val="smaller"/>
    <w:basedOn w:val="9"/>
    <w:qFormat/>
    <w:uiPriority w:val="0"/>
  </w:style>
  <w:style w:type="character" w:customStyle="1" w:styleId="16">
    <w:name w:val="页眉 字符"/>
    <w:basedOn w:val="9"/>
    <w:link w:val="6"/>
    <w:semiHidden/>
    <w:qFormat/>
    <w:uiPriority w:val="99"/>
    <w:rPr>
      <w:sz w:val="18"/>
      <w:szCs w:val="18"/>
    </w:rPr>
  </w:style>
  <w:style w:type="character" w:customStyle="1" w:styleId="17">
    <w:name w:val="页脚 字符"/>
    <w:basedOn w:val="9"/>
    <w:link w:val="5"/>
    <w:qFormat/>
    <w:uiPriority w:val="99"/>
    <w:rPr>
      <w:sz w:val="18"/>
      <w:szCs w:val="18"/>
    </w:rPr>
  </w:style>
  <w:style w:type="paragraph" w:customStyle="1" w:styleId="18">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qFormat/>
    <w:uiPriority w:val="99"/>
    <w:pPr>
      <w:ind w:firstLine="420" w:firstLineChars="200"/>
    </w:pPr>
  </w:style>
  <w:style w:type="character" w:customStyle="1" w:styleId="20">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486</Words>
  <Characters>2771</Characters>
  <Lines>23</Lines>
  <Paragraphs>6</Paragraphs>
  <TotalTime>4</TotalTime>
  <ScaleCrop>false</ScaleCrop>
  <LinksUpToDate>false</LinksUpToDate>
  <CharactersWithSpaces>3251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2022-09-10T09:31:00Z</dcterms:created>
  <dc:creator>yangmin</dc:creator>
  <cp:lastModifiedBy> </cp:lastModifiedBy>
  <cp:lastPrinted>2023-04-23T10:21:31Z</cp:lastPrinted>
  <dcterms:modified xsi:type="dcterms:W3CDTF">2023-04-23T11:23:19Z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9CE5D5F39C3A52B9FFEE2F64A5157063</vt:lpwstr>
  </property>
</Properties>
</file>