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附件1</w:t>
      </w:r>
    </w:p>
    <w:tbl>
      <w:tblPr>
        <w:tblStyle w:val="6"/>
        <w:tblW w:w="10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"/>
        <w:gridCol w:w="1121"/>
        <w:gridCol w:w="20"/>
        <w:gridCol w:w="1308"/>
        <w:gridCol w:w="375"/>
        <w:gridCol w:w="818"/>
        <w:gridCol w:w="392"/>
        <w:gridCol w:w="1753"/>
        <w:gridCol w:w="1460"/>
        <w:gridCol w:w="1685"/>
        <w:gridCol w:w="204"/>
        <w:gridCol w:w="1322"/>
        <w:gridCol w:w="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bCs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kern w:val="0"/>
                <w:sz w:val="44"/>
                <w:szCs w:val="44"/>
              </w:rPr>
              <w:t>内蒙古自治区新型研发机构备案登记表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位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名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称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：</w:t>
            </w:r>
          </w:p>
        </w:tc>
        <w:tc>
          <w:tcPr>
            <w:tcW w:w="549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75" w:firstLineChars="5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35"/>
                <w:kern w:val="0"/>
                <w:sz w:val="28"/>
                <w:szCs w:val="28"/>
                <w:fitText w:val="1680" w:id="1811644639"/>
              </w:rPr>
              <w:t>单位负责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szCs w:val="28"/>
                <w:fitText w:val="1680" w:id="1811644639"/>
              </w:rPr>
              <w:t>人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：</w:t>
            </w:r>
          </w:p>
        </w:tc>
        <w:tc>
          <w:tcPr>
            <w:tcW w:w="549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联   系  人：</w:t>
            </w:r>
          </w:p>
        </w:tc>
        <w:tc>
          <w:tcPr>
            <w:tcW w:w="549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联 系 电 话：</w:t>
            </w:r>
          </w:p>
        </w:tc>
        <w:tc>
          <w:tcPr>
            <w:tcW w:w="549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主管推荐部门:  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  <w:tc>
          <w:tcPr>
            <w:tcW w:w="549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填 </w:t>
            </w:r>
            <w:r>
              <w:rPr>
                <w:rFonts w:eastAsia="仿宋_GB2312"/>
                <w:kern w:val="0"/>
                <w:sz w:val="28"/>
                <w:szCs w:val="28"/>
              </w:rPr>
              <w:t>报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期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549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ind w:right="560" w:firstLine="1260" w:firstLineChars="45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内蒙古自治区科学技术厅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2021年制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399" w:hRule="atLeast"/>
          <w:jc w:val="center"/>
        </w:trPr>
        <w:tc>
          <w:tcPr>
            <w:tcW w:w="28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1.单位基本信息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396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单位名称</w:t>
            </w:r>
          </w:p>
        </w:tc>
        <w:tc>
          <w:tcPr>
            <w:tcW w:w="93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396" w:hRule="atLeast"/>
          <w:jc w:val="center"/>
        </w:trPr>
        <w:tc>
          <w:tcPr>
            <w:tcW w:w="11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注册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地址</w:t>
            </w:r>
          </w:p>
        </w:tc>
        <w:tc>
          <w:tcPr>
            <w:tcW w:w="93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szCs w:val="21"/>
              </w:rPr>
              <w:t xml:space="preserve"> 盟（市）</w:t>
            </w:r>
            <w:r>
              <w:rPr>
                <w:rFonts w:ascii="Times New Roman" w:hAnsi="Times New Roman" w:eastAsia="仿宋_GB2312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szCs w:val="21"/>
              </w:rPr>
              <w:t xml:space="preserve"> 旗（县、区）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396" w:hRule="atLeast"/>
          <w:jc w:val="center"/>
        </w:trPr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是否在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自治区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拥有独立法人资格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46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（选填数字）1.是   2.否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396" w:hRule="atLeast"/>
          <w:jc w:val="center"/>
        </w:trPr>
        <w:tc>
          <w:tcPr>
            <w:tcW w:w="11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法人性质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009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1.事业单位  2.企业  3.民办非企业  4.其他__________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396" w:hRule="atLeast"/>
          <w:jc w:val="center"/>
        </w:trPr>
        <w:tc>
          <w:tcPr>
            <w:tcW w:w="11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注册时间</w:t>
            </w:r>
          </w:p>
        </w:tc>
        <w:tc>
          <w:tcPr>
            <w:tcW w:w="28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    年      月     日</w:t>
            </w:r>
          </w:p>
        </w:tc>
        <w:tc>
          <w:tcPr>
            <w:tcW w:w="3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注册资金（万元）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382" w:hRule="atLeast"/>
          <w:jc w:val="center"/>
        </w:trPr>
        <w:tc>
          <w:tcPr>
            <w:tcW w:w="403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组织机构代码或统一社会信用代码</w:t>
            </w:r>
          </w:p>
        </w:tc>
        <w:tc>
          <w:tcPr>
            <w:tcW w:w="6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573" w:hRule="atLeast"/>
          <w:jc w:val="center"/>
        </w:trPr>
        <w:tc>
          <w:tcPr>
            <w:tcW w:w="11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行业类别</w:t>
            </w:r>
          </w:p>
        </w:tc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代码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80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名称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573" w:hRule="atLeast"/>
          <w:jc w:val="center"/>
        </w:trPr>
        <w:tc>
          <w:tcPr>
            <w:tcW w:w="11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国标学科</w:t>
            </w:r>
          </w:p>
        </w:tc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代码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80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名称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531" w:hRule="atLeast"/>
          <w:jc w:val="center"/>
        </w:trPr>
        <w:tc>
          <w:tcPr>
            <w:tcW w:w="11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技术领域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主要技术领域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</w:p>
        </w:tc>
        <w:tc>
          <w:tcPr>
            <w:tcW w:w="800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（选填，最多填写三项）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A.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新能源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B.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化工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C.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新材料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D.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 xml:space="preserve">节能环保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E.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装备制造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F.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生物技术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G.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信息技术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H.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种植业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I.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 xml:space="preserve">养殖业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J.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生态环境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K.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人口健康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L.公共安全  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M.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 xml:space="preserve"> 城市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发展与智慧管理技术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 xml:space="preserve">  N科技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文化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.   O.冶金建材   Q其他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__________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552" w:hRule="atLeast"/>
          <w:jc w:val="center"/>
        </w:trPr>
        <w:tc>
          <w:tcPr>
            <w:tcW w:w="11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其他涉及技术领域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</w:p>
        </w:tc>
        <w:tc>
          <w:tcPr>
            <w:tcW w:w="8009" w:type="dxa"/>
            <w:gridSpan w:val="8"/>
            <w:vMerge w:val="continue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468" w:hRule="atLeast"/>
          <w:jc w:val="center"/>
        </w:trPr>
        <w:tc>
          <w:tcPr>
            <w:tcW w:w="11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其他涉及技术领域</w:t>
            </w:r>
            <w:r>
              <w:rPr>
                <w:rFonts w:hint="eastAsia" w:ascii="仿宋_GB2312" w:hAnsi="仿宋" w:eastAsia="仿宋_GB2312"/>
                <w:sz w:val="24"/>
              </w:rPr>
              <w:t>□</w:t>
            </w:r>
          </w:p>
        </w:tc>
        <w:tc>
          <w:tcPr>
            <w:tcW w:w="8009" w:type="dxa"/>
            <w:gridSpan w:val="8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770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研发类型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80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（选填字符，可多选）A.基础研究； B.应用研究；C.试验发展；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D.研发成果应用； E.技术服务；  F.成果产业化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1640" w:hRule="atLeast"/>
          <w:jc w:val="center"/>
        </w:trPr>
        <w:tc>
          <w:tcPr>
            <w:tcW w:w="11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投资主体及所属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类型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序号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投资主体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投入金额（万元）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投资形式（知识产权、非知识产权类技术、货币、人才、土地、设备）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投资主体类型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（选填对应选项代码）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396" w:hRule="atLeast"/>
          <w:jc w:val="center"/>
        </w:trPr>
        <w:tc>
          <w:tcPr>
            <w:tcW w:w="11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A.事业单位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B.企业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C.民办非企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业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D.社会团体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E.个人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F.其他（说明）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396" w:hRule="atLeast"/>
          <w:jc w:val="center"/>
        </w:trPr>
        <w:tc>
          <w:tcPr>
            <w:tcW w:w="11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396" w:hRule="atLeast"/>
          <w:jc w:val="center"/>
        </w:trPr>
        <w:tc>
          <w:tcPr>
            <w:tcW w:w="11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396" w:hRule="atLeast"/>
          <w:jc w:val="center"/>
        </w:trPr>
        <w:tc>
          <w:tcPr>
            <w:tcW w:w="11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354" w:hRule="atLeast"/>
          <w:jc w:val="center"/>
        </w:trPr>
        <w:tc>
          <w:tcPr>
            <w:tcW w:w="11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79" w:type="dxa"/>
          <w:wAfter w:w="243" w:type="dxa"/>
          <w:trHeight w:val="586" w:hRule="atLeast"/>
          <w:jc w:val="center"/>
        </w:trPr>
        <w:tc>
          <w:tcPr>
            <w:tcW w:w="10458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填表说明：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1.单位名称：指法人证上机构的全名。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2.法人性质：指单位注册时候机构性质，单选。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3.技术领域：单位主要产品和服务所属的技术领域，可填写最主要的三项。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4.研发类型：单位主要从事的基础研究、应用研究和产业化活动，可多选。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</w:tbl>
    <w:p>
      <w:pPr>
        <w:widowControl/>
        <w:ind w:left="-525" w:leftChars="-250"/>
        <w:jc w:val="lef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2.单位人员情况</w:t>
      </w:r>
    </w:p>
    <w:tbl>
      <w:tblPr>
        <w:tblStyle w:val="6"/>
        <w:tblW w:w="1003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79"/>
        <w:gridCol w:w="579"/>
        <w:gridCol w:w="1395"/>
        <w:gridCol w:w="1373"/>
        <w:gridCol w:w="1711"/>
        <w:gridCol w:w="1486"/>
        <w:gridCol w:w="1266"/>
        <w:gridCol w:w="124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atLeast"/>
          <w:jc w:val="center"/>
        </w:trPr>
        <w:tc>
          <w:tcPr>
            <w:tcW w:w="15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职工总数（人）</w:t>
            </w:r>
          </w:p>
        </w:tc>
        <w:tc>
          <w:tcPr>
            <w:tcW w:w="27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其中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研发人员数（每年工作不少于3个月的兼职人员）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  <w:jc w:val="center"/>
        </w:trPr>
        <w:tc>
          <w:tcPr>
            <w:tcW w:w="15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7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1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研发人员占职工总人数比例（%）</w:t>
            </w:r>
          </w:p>
        </w:tc>
        <w:tc>
          <w:tcPr>
            <w:tcW w:w="25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5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7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1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5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1" w:hRule="atLeast"/>
          <w:jc w:val="center"/>
        </w:trPr>
        <w:tc>
          <w:tcPr>
            <w:tcW w:w="15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职工按最高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学历分（人）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博士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硕士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本科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专科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其他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博士或高级职称人员占研发人员比例（%)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  <w:jc w:val="center"/>
        </w:trPr>
        <w:tc>
          <w:tcPr>
            <w:tcW w:w="15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atLeast"/>
          <w:jc w:val="center"/>
        </w:trPr>
        <w:tc>
          <w:tcPr>
            <w:tcW w:w="15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职工按最高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技术职称分(人)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高级职称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中级职称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初级职称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其他</w:t>
            </w: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15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7" w:hRule="atLeast"/>
          <w:jc w:val="center"/>
        </w:trPr>
        <w:tc>
          <w:tcPr>
            <w:tcW w:w="15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高端领军人才或科技创新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团队情况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引进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自治区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级以上创新团队数量（个）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外籍创新人才数量（人）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才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计划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（人）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长江学者（人）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国家杰青（人）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" w:hRule="atLeast"/>
          <w:jc w:val="center"/>
        </w:trPr>
        <w:tc>
          <w:tcPr>
            <w:tcW w:w="15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21" w:hRule="atLeast"/>
          <w:jc w:val="center"/>
        </w:trPr>
        <w:tc>
          <w:tcPr>
            <w:tcW w:w="100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填表说明：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1.职工总数：指单位在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自治区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内职工人员数（含合作单位派驻的科研及管理人员，及每年在本单位工作三个月以上的兼职人员）。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2.研发人员：指申请单位在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内蒙古自治区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科研场所常驻或合作单位派驻的直接参与具体的技术研究、开发活动的人员（含每年在本单位工作三个月以上的兼职人员。不含研发管理、服务人员）。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3.职工按最高学历：只填写最高学历人员数，不能重复计算。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4.职工按最高技术职称：只填写最高职称人员数，不能重复计算。</w:t>
            </w: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8" w:hRule="atLeast"/>
          <w:jc w:val="center"/>
        </w:trPr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3.科研基础条件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atLeast"/>
          <w:jc w:val="center"/>
        </w:trPr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单价万元以上的设备数（台/套）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用于研究开发的仪器设备原价总值(万元)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  <w:jc w:val="center"/>
        </w:trPr>
        <w:tc>
          <w:tcPr>
            <w:tcW w:w="2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办公和科研场所（平方米）</w:t>
            </w:r>
          </w:p>
        </w:tc>
        <w:tc>
          <w:tcPr>
            <w:tcW w:w="13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单位资产总额（万元）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2" w:hRule="atLeast"/>
          <w:jc w:val="center"/>
        </w:trPr>
        <w:tc>
          <w:tcPr>
            <w:tcW w:w="8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国家级、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自治区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级、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盟（市）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级创新平台数量（含重点实验室、工程技术研究中心、企业技术中心、国际科技合作基地、博士后科研工作站（流动站）、院士工作站等）(个)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创新平台清单（列举主要的5个）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序号</w:t>
            </w:r>
          </w:p>
        </w:tc>
        <w:tc>
          <w:tcPr>
            <w:tcW w:w="5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名称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级别（选填数字）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5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选项：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1.国家级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自治区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盟（市）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4.其他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5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5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5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6" w:hRule="atLeast"/>
          <w:jc w:val="center"/>
        </w:trPr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5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　</w:t>
            </w: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9" w:hRule="atLeast"/>
          <w:jc w:val="center"/>
        </w:trPr>
        <w:tc>
          <w:tcPr>
            <w:tcW w:w="10037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填表说明：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1.单价万元以上设备：指原价万元以上（含1万元）的科研仪器设备，软件企业包括基础软件系统等设备。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2.办公和科研场所：专门用于开展研究开发活动和办公的场所和用房，如研发中心、研究部等。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3.平台填写要求：每类平台按最高级别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填写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。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</w:tbl>
    <w:p>
      <w:pPr>
        <w:widowControl/>
        <w:ind w:left="-420" w:leftChars="-200"/>
        <w:jc w:val="left"/>
        <w:rPr>
          <w:rFonts w:ascii="Times New Roman" w:hAnsi="Times New Roman" w:eastAsia="仿宋_GB2312" w:cs="Times New Roman"/>
          <w:kern w:val="0"/>
          <w:sz w:val="2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4.承担科技项目情况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kern w:val="0"/>
          <w:sz w:val="22"/>
        </w:rPr>
        <w:t>近三年承担的科技项目情况）</w:t>
      </w:r>
    </w:p>
    <w:tbl>
      <w:tblPr>
        <w:tblStyle w:val="6"/>
        <w:tblW w:w="962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2"/>
        <w:gridCol w:w="27"/>
        <w:gridCol w:w="1219"/>
        <w:gridCol w:w="1220"/>
        <w:gridCol w:w="1002"/>
        <w:gridCol w:w="1136"/>
        <w:gridCol w:w="1225"/>
        <w:gridCol w:w="1333"/>
        <w:gridCol w:w="127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——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合计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国家级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自治区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级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盟（市）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级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各级财政科技项目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项目立项总数（项）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rPr>
          <w:trHeight w:val="504" w:hRule="atLeast"/>
          <w:jc w:val="center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资助总经费（万元）</w:t>
            </w:r>
          </w:p>
        </w:tc>
        <w:tc>
          <w:tcPr>
            <w:tcW w:w="100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非政府委托项目</w:t>
            </w:r>
          </w:p>
        </w:tc>
        <w:tc>
          <w:tcPr>
            <w:tcW w:w="4604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项目数（项）</w:t>
            </w:r>
          </w:p>
        </w:tc>
        <w:tc>
          <w:tcPr>
            <w:tcW w:w="3833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604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项目合同金额（万元）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3658" w:type="dxa"/>
            <w:gridSpan w:val="4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5.技术服务情况</w:t>
            </w:r>
          </w:p>
        </w:tc>
        <w:tc>
          <w:tcPr>
            <w:tcW w:w="1002" w:type="dxa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25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33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合计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技术开发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技术转让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技术服务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技术咨询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技术服务总数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总金额（万元）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项目名称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合同编号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买方单位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合同成交额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合同签订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时间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atLeast"/>
          <w:jc w:val="center"/>
        </w:trPr>
        <w:tc>
          <w:tcPr>
            <w:tcW w:w="12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技术开发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合同清单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12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...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12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技术转让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合同清单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12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...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12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技术服务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合同清单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12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...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12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技术咨询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合同清单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12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...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5" w:hRule="atLeast"/>
          <w:jc w:val="center"/>
        </w:trPr>
        <w:tc>
          <w:tcPr>
            <w:tcW w:w="962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填表说明：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1.技术服务：指申报单位作为技术输出方对外提供的四技服务；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2.合同编号：指在全国技术合同认定登记系统中登记后生成的编号。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36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6.科研成果产出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" w:hRule="atLeast"/>
          <w:jc w:val="center"/>
        </w:trPr>
        <w:tc>
          <w:tcPr>
            <w:tcW w:w="57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（成果所有权主体为申请单位而非合作或共建单位）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专利产出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情况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（件）</w:t>
            </w:r>
          </w:p>
        </w:tc>
        <w:tc>
          <w:tcPr>
            <w:tcW w:w="3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累计专利申请数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累计发明专利申请数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有效发明专利拥有数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上年发明专利申请数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发表论文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情况</w:t>
            </w:r>
          </w:p>
        </w:tc>
        <w:tc>
          <w:tcPr>
            <w:tcW w:w="46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近三年发表论文总数（篇）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其中： SCI、IE、ISTP收录论文数(篇)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其中：国内中文核心期刊收录论文数(篇)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制定标准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情况</w:t>
            </w:r>
          </w:p>
        </w:tc>
        <w:tc>
          <w:tcPr>
            <w:tcW w:w="246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近三年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总数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（项）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国际标准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国家标准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行业标准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地方标准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6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牵头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制定标准数量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参与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制定标准数量</w:t>
            </w:r>
          </w:p>
        </w:tc>
        <w:tc>
          <w:tcPr>
            <w:tcW w:w="1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科技奖励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情况</w:t>
            </w:r>
          </w:p>
        </w:tc>
        <w:tc>
          <w:tcPr>
            <w:tcW w:w="58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近三年政府资助项目与科技奖励（项）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66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其中：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国家级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自治区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级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盟（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）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级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其他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466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近三年新产品数量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（个/项）</w:t>
            </w:r>
          </w:p>
        </w:tc>
        <w:tc>
          <w:tcPr>
            <w:tcW w:w="84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  <w:jc w:val="center"/>
        </w:trPr>
        <w:tc>
          <w:tcPr>
            <w:tcW w:w="962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填表说明：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新产品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本单位近三年新研制的可产业化销售产品。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36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7.经济效益与研发投入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上年机构总收入（万元）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上年机构总支出（万元）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过去三年成果转化收入（万元）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上年研发经费支出（万元）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962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填表说明：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1. 总收入为机构的所有收入总和。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2. 研发经费支出需要出具相关证明材料。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  <w:jc w:val="center"/>
        </w:trPr>
        <w:tc>
          <w:tcPr>
            <w:tcW w:w="962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8.机构简述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9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8.1 机构简介（包括：建设模式、组织架构、股权结构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行业及社会影响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</w:rPr>
              <w:t>等情况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9" w:hRule="atLeast"/>
          <w:jc w:val="center"/>
        </w:trPr>
        <w:tc>
          <w:tcPr>
            <w:tcW w:w="9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80" w:lineRule="exac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spacing w:line="380" w:lineRule="exact"/>
              <w:ind w:firstLine="210" w:firstLineChars="10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9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8.2 体制机制创新情况（包括运行机制、激励机制、创新机制，研发经费独立核算制度等）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7" w:hRule="atLeast"/>
          <w:jc w:val="center"/>
        </w:trPr>
        <w:tc>
          <w:tcPr>
            <w:tcW w:w="9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8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9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8.3人才引进和科研团队建设情况（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</w:rPr>
              <w:t>典型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成效、做法及案例）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5" w:hRule="atLeast"/>
          <w:jc w:val="center"/>
        </w:trPr>
        <w:tc>
          <w:tcPr>
            <w:tcW w:w="9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9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8.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 xml:space="preserve"> 创业孵化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成果转化情况（包括创办和孵化企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成果转化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</w:rPr>
              <w:t>的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</w:rPr>
              <w:t>成效、做法及典型案例）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91" w:hRule="atLeast"/>
          <w:jc w:val="center"/>
        </w:trPr>
        <w:tc>
          <w:tcPr>
            <w:tcW w:w="9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80" w:lineRule="exact"/>
              <w:ind w:firstLine="640"/>
              <w:jc w:val="left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sectPr>
      <w:footerReference r:id="rId3" w:type="default"/>
      <w:pgSz w:w="11906" w:h="16838"/>
      <w:pgMar w:top="1984" w:right="1531" w:bottom="1984" w:left="1531" w:header="851" w:footer="1417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VmYzBjMTFhY2U1ZGM5OTdmYWFlMGRkZWUyMTA3ODkifQ=="/>
  </w:docVars>
  <w:rsids>
    <w:rsidRoot w:val="00EE50F2"/>
    <w:rsid w:val="00011D0F"/>
    <w:rsid w:val="0006194E"/>
    <w:rsid w:val="000819F7"/>
    <w:rsid w:val="00085AF5"/>
    <w:rsid w:val="000A4533"/>
    <w:rsid w:val="000E4E18"/>
    <w:rsid w:val="0016095A"/>
    <w:rsid w:val="001A26ED"/>
    <w:rsid w:val="0023204F"/>
    <w:rsid w:val="00246136"/>
    <w:rsid w:val="00247D45"/>
    <w:rsid w:val="002602B4"/>
    <w:rsid w:val="002A6CFF"/>
    <w:rsid w:val="002B6495"/>
    <w:rsid w:val="002D668E"/>
    <w:rsid w:val="002F4C09"/>
    <w:rsid w:val="00303AFB"/>
    <w:rsid w:val="00374075"/>
    <w:rsid w:val="0037675D"/>
    <w:rsid w:val="003D56BE"/>
    <w:rsid w:val="00407B7F"/>
    <w:rsid w:val="004423C3"/>
    <w:rsid w:val="004F37C5"/>
    <w:rsid w:val="00526686"/>
    <w:rsid w:val="00547200"/>
    <w:rsid w:val="00587D50"/>
    <w:rsid w:val="0059389B"/>
    <w:rsid w:val="005C63D1"/>
    <w:rsid w:val="005D6578"/>
    <w:rsid w:val="005F6530"/>
    <w:rsid w:val="005F7BB3"/>
    <w:rsid w:val="006255AB"/>
    <w:rsid w:val="006633C4"/>
    <w:rsid w:val="006C6735"/>
    <w:rsid w:val="00770802"/>
    <w:rsid w:val="00793AAE"/>
    <w:rsid w:val="008074C9"/>
    <w:rsid w:val="008503D0"/>
    <w:rsid w:val="0095348B"/>
    <w:rsid w:val="00963279"/>
    <w:rsid w:val="00963ADC"/>
    <w:rsid w:val="0097508B"/>
    <w:rsid w:val="00A06217"/>
    <w:rsid w:val="00A06857"/>
    <w:rsid w:val="00A92490"/>
    <w:rsid w:val="00AE2D92"/>
    <w:rsid w:val="00B31432"/>
    <w:rsid w:val="00B83AD4"/>
    <w:rsid w:val="00CA15DA"/>
    <w:rsid w:val="00D302EC"/>
    <w:rsid w:val="00DA1E49"/>
    <w:rsid w:val="00DE560E"/>
    <w:rsid w:val="00E03108"/>
    <w:rsid w:val="00E24BF3"/>
    <w:rsid w:val="00E5263A"/>
    <w:rsid w:val="00E86370"/>
    <w:rsid w:val="00EE0A4A"/>
    <w:rsid w:val="00EE121D"/>
    <w:rsid w:val="00EE50F2"/>
    <w:rsid w:val="00EF261D"/>
    <w:rsid w:val="00EF4B25"/>
    <w:rsid w:val="00F168EB"/>
    <w:rsid w:val="00F3727E"/>
    <w:rsid w:val="00FA61A2"/>
    <w:rsid w:val="00FD77C3"/>
    <w:rsid w:val="0CD30CD9"/>
    <w:rsid w:val="0CD945F2"/>
    <w:rsid w:val="0D1137C5"/>
    <w:rsid w:val="0D8008C2"/>
    <w:rsid w:val="0DC655C6"/>
    <w:rsid w:val="119779AD"/>
    <w:rsid w:val="15B9B7FA"/>
    <w:rsid w:val="177EFE31"/>
    <w:rsid w:val="17DF8BA0"/>
    <w:rsid w:val="1B9F3EEF"/>
    <w:rsid w:val="1FBE1210"/>
    <w:rsid w:val="21D674D5"/>
    <w:rsid w:val="2389057D"/>
    <w:rsid w:val="23E923D9"/>
    <w:rsid w:val="2B893EBE"/>
    <w:rsid w:val="2BFE895E"/>
    <w:rsid w:val="2FFD30F5"/>
    <w:rsid w:val="3306A41E"/>
    <w:rsid w:val="35FBFE3D"/>
    <w:rsid w:val="3636914D"/>
    <w:rsid w:val="36935A0E"/>
    <w:rsid w:val="36FEA2E4"/>
    <w:rsid w:val="39513C06"/>
    <w:rsid w:val="39777BAF"/>
    <w:rsid w:val="39BFD8DD"/>
    <w:rsid w:val="3B7EB544"/>
    <w:rsid w:val="3B9E6811"/>
    <w:rsid w:val="3BFD1AE9"/>
    <w:rsid w:val="3BFFF26D"/>
    <w:rsid w:val="3CBDA5C9"/>
    <w:rsid w:val="3CED3EDF"/>
    <w:rsid w:val="3ED9D0FB"/>
    <w:rsid w:val="3EFFF993"/>
    <w:rsid w:val="3F273239"/>
    <w:rsid w:val="3F3FE959"/>
    <w:rsid w:val="3F7F26FD"/>
    <w:rsid w:val="3FAD0DE4"/>
    <w:rsid w:val="3FE789FE"/>
    <w:rsid w:val="3FE7FBCC"/>
    <w:rsid w:val="3FF704AE"/>
    <w:rsid w:val="3FFC8A2E"/>
    <w:rsid w:val="3FFCC5E2"/>
    <w:rsid w:val="417F8DBC"/>
    <w:rsid w:val="42F96142"/>
    <w:rsid w:val="45D42354"/>
    <w:rsid w:val="47FE761C"/>
    <w:rsid w:val="4DFE5566"/>
    <w:rsid w:val="4EFFD3F6"/>
    <w:rsid w:val="4FF68C39"/>
    <w:rsid w:val="51FED7AB"/>
    <w:rsid w:val="52EFF6D0"/>
    <w:rsid w:val="551D74A6"/>
    <w:rsid w:val="555DB8DC"/>
    <w:rsid w:val="55D17B3F"/>
    <w:rsid w:val="55F72AF5"/>
    <w:rsid w:val="55FB6106"/>
    <w:rsid w:val="56EFD4FC"/>
    <w:rsid w:val="57FEB014"/>
    <w:rsid w:val="57FED3D2"/>
    <w:rsid w:val="57FF254F"/>
    <w:rsid w:val="597452DF"/>
    <w:rsid w:val="5AD702F3"/>
    <w:rsid w:val="5B6E813B"/>
    <w:rsid w:val="5BD462C2"/>
    <w:rsid w:val="5BF97469"/>
    <w:rsid w:val="5DD7C847"/>
    <w:rsid w:val="5DEF0D08"/>
    <w:rsid w:val="5DF742BB"/>
    <w:rsid w:val="5DFF5FDC"/>
    <w:rsid w:val="5EF33A21"/>
    <w:rsid w:val="5EF969C3"/>
    <w:rsid w:val="5EFA7CCD"/>
    <w:rsid w:val="5EFDAD67"/>
    <w:rsid w:val="5EFFDD37"/>
    <w:rsid w:val="5F3D57C7"/>
    <w:rsid w:val="5F7FE340"/>
    <w:rsid w:val="5FB3DF5F"/>
    <w:rsid w:val="5FB8C0F3"/>
    <w:rsid w:val="5FBEAA65"/>
    <w:rsid w:val="5FE77AD6"/>
    <w:rsid w:val="5FF603C7"/>
    <w:rsid w:val="5FFB190D"/>
    <w:rsid w:val="5FFB5A43"/>
    <w:rsid w:val="61FD0A78"/>
    <w:rsid w:val="62D4038E"/>
    <w:rsid w:val="63A200B4"/>
    <w:rsid w:val="63BFD95A"/>
    <w:rsid w:val="67FF3160"/>
    <w:rsid w:val="6A7DF20D"/>
    <w:rsid w:val="6AEF294A"/>
    <w:rsid w:val="6B16D235"/>
    <w:rsid w:val="6BEF206D"/>
    <w:rsid w:val="6BEF7954"/>
    <w:rsid w:val="6CFBE1CB"/>
    <w:rsid w:val="6DD7BF08"/>
    <w:rsid w:val="6ECCB989"/>
    <w:rsid w:val="6EE76919"/>
    <w:rsid w:val="6F797C0D"/>
    <w:rsid w:val="6F93512F"/>
    <w:rsid w:val="6F97B560"/>
    <w:rsid w:val="6F997CB9"/>
    <w:rsid w:val="6FB36581"/>
    <w:rsid w:val="6FBB27F8"/>
    <w:rsid w:val="6FDF0469"/>
    <w:rsid w:val="6FED0F9F"/>
    <w:rsid w:val="6FF3542C"/>
    <w:rsid w:val="6FF7173F"/>
    <w:rsid w:val="6FFB1584"/>
    <w:rsid w:val="6FFF438D"/>
    <w:rsid w:val="71FF2231"/>
    <w:rsid w:val="71FF8C1F"/>
    <w:rsid w:val="726FF229"/>
    <w:rsid w:val="73034AA3"/>
    <w:rsid w:val="7353DD68"/>
    <w:rsid w:val="738FCA32"/>
    <w:rsid w:val="73EE1B2C"/>
    <w:rsid w:val="73FFF141"/>
    <w:rsid w:val="74BD6BAC"/>
    <w:rsid w:val="757DE146"/>
    <w:rsid w:val="75ED5D32"/>
    <w:rsid w:val="75F7E606"/>
    <w:rsid w:val="768C16A9"/>
    <w:rsid w:val="777FB4F5"/>
    <w:rsid w:val="77AD795A"/>
    <w:rsid w:val="77BF7744"/>
    <w:rsid w:val="77E1E10B"/>
    <w:rsid w:val="77FF8276"/>
    <w:rsid w:val="78FCA492"/>
    <w:rsid w:val="7967C98F"/>
    <w:rsid w:val="797AEE3C"/>
    <w:rsid w:val="79EEE722"/>
    <w:rsid w:val="7A5B87BE"/>
    <w:rsid w:val="7A9F8C15"/>
    <w:rsid w:val="7ACF281B"/>
    <w:rsid w:val="7B7BF704"/>
    <w:rsid w:val="7B8F4FBD"/>
    <w:rsid w:val="7BBBD3AE"/>
    <w:rsid w:val="7BBF85DD"/>
    <w:rsid w:val="7BCCB2ED"/>
    <w:rsid w:val="7BD95F71"/>
    <w:rsid w:val="7BDD2514"/>
    <w:rsid w:val="7BDE983A"/>
    <w:rsid w:val="7CA38A07"/>
    <w:rsid w:val="7CA3E458"/>
    <w:rsid w:val="7CDF7D79"/>
    <w:rsid w:val="7CED6E47"/>
    <w:rsid w:val="7CFFFCCA"/>
    <w:rsid w:val="7D1FDC1D"/>
    <w:rsid w:val="7D7D92F5"/>
    <w:rsid w:val="7D804D23"/>
    <w:rsid w:val="7D83841A"/>
    <w:rsid w:val="7D9BE5E7"/>
    <w:rsid w:val="7D9E513C"/>
    <w:rsid w:val="7DBEDB80"/>
    <w:rsid w:val="7DBF112D"/>
    <w:rsid w:val="7DBF9CB8"/>
    <w:rsid w:val="7DC31C37"/>
    <w:rsid w:val="7DDE5648"/>
    <w:rsid w:val="7DE74FDD"/>
    <w:rsid w:val="7DFB4690"/>
    <w:rsid w:val="7DFB58E1"/>
    <w:rsid w:val="7DFE89CA"/>
    <w:rsid w:val="7EAF36BE"/>
    <w:rsid w:val="7EF67468"/>
    <w:rsid w:val="7EF68F0F"/>
    <w:rsid w:val="7F2185F2"/>
    <w:rsid w:val="7F266F0C"/>
    <w:rsid w:val="7F693875"/>
    <w:rsid w:val="7F73F2A1"/>
    <w:rsid w:val="7F778415"/>
    <w:rsid w:val="7F7D58EC"/>
    <w:rsid w:val="7F7E3625"/>
    <w:rsid w:val="7F7F7939"/>
    <w:rsid w:val="7F8975B9"/>
    <w:rsid w:val="7F9DDD48"/>
    <w:rsid w:val="7F9F6388"/>
    <w:rsid w:val="7FA79272"/>
    <w:rsid w:val="7FAB9762"/>
    <w:rsid w:val="7FABCB29"/>
    <w:rsid w:val="7FAE3FCF"/>
    <w:rsid w:val="7FBD176A"/>
    <w:rsid w:val="7FCEEF69"/>
    <w:rsid w:val="7FEE930D"/>
    <w:rsid w:val="7FF25F44"/>
    <w:rsid w:val="7FF36E08"/>
    <w:rsid w:val="7FF6676D"/>
    <w:rsid w:val="7FFBBD38"/>
    <w:rsid w:val="7FFD6217"/>
    <w:rsid w:val="7FFF21BB"/>
    <w:rsid w:val="88AF55B4"/>
    <w:rsid w:val="93FD6981"/>
    <w:rsid w:val="9D4B5CFF"/>
    <w:rsid w:val="9DEF2734"/>
    <w:rsid w:val="AFEA5436"/>
    <w:rsid w:val="B1DD14A2"/>
    <w:rsid w:val="B1EE6049"/>
    <w:rsid w:val="B5E1FD03"/>
    <w:rsid w:val="B5EA510D"/>
    <w:rsid w:val="B7AEE507"/>
    <w:rsid w:val="B97BF71B"/>
    <w:rsid w:val="B9DFD46A"/>
    <w:rsid w:val="BA7B23C6"/>
    <w:rsid w:val="BAFB56A4"/>
    <w:rsid w:val="BAFFF0FF"/>
    <w:rsid w:val="BBB4D333"/>
    <w:rsid w:val="BBF68FFA"/>
    <w:rsid w:val="BDCD7CA2"/>
    <w:rsid w:val="BEAD5192"/>
    <w:rsid w:val="BEF7174D"/>
    <w:rsid w:val="BEFF1599"/>
    <w:rsid w:val="BF3F32E0"/>
    <w:rsid w:val="BF5601B8"/>
    <w:rsid w:val="BF569B92"/>
    <w:rsid w:val="BF677C08"/>
    <w:rsid w:val="BF7FD6D5"/>
    <w:rsid w:val="BFEB4AC7"/>
    <w:rsid w:val="BFFE3380"/>
    <w:rsid w:val="BFFFB2EE"/>
    <w:rsid w:val="C2FFE522"/>
    <w:rsid w:val="C3FB48B8"/>
    <w:rsid w:val="C47F943B"/>
    <w:rsid w:val="CA9AB2C0"/>
    <w:rsid w:val="CBFE6EBC"/>
    <w:rsid w:val="CD3F8C04"/>
    <w:rsid w:val="CDBF26EA"/>
    <w:rsid w:val="CDF30C9D"/>
    <w:rsid w:val="CF3F7C60"/>
    <w:rsid w:val="CFBDB5D3"/>
    <w:rsid w:val="CFBF2DDA"/>
    <w:rsid w:val="CFD71CD6"/>
    <w:rsid w:val="CFFF7263"/>
    <w:rsid w:val="D5F7AA66"/>
    <w:rsid w:val="D7532218"/>
    <w:rsid w:val="D7BF20E0"/>
    <w:rsid w:val="D8BE0B12"/>
    <w:rsid w:val="D97EA218"/>
    <w:rsid w:val="DA8E7498"/>
    <w:rsid w:val="DB2F8380"/>
    <w:rsid w:val="DB5F33DA"/>
    <w:rsid w:val="DB798CA2"/>
    <w:rsid w:val="DD3D6E45"/>
    <w:rsid w:val="DD3E2791"/>
    <w:rsid w:val="DD6BD870"/>
    <w:rsid w:val="DDFFCBB6"/>
    <w:rsid w:val="DEDD3331"/>
    <w:rsid w:val="DEE7315D"/>
    <w:rsid w:val="DFB7D497"/>
    <w:rsid w:val="DFBF39A3"/>
    <w:rsid w:val="DFDF7942"/>
    <w:rsid w:val="DFEFD79F"/>
    <w:rsid w:val="DFF7E9E8"/>
    <w:rsid w:val="DFFE0AD7"/>
    <w:rsid w:val="E3FFCF38"/>
    <w:rsid w:val="E5AE5E04"/>
    <w:rsid w:val="E95D7093"/>
    <w:rsid w:val="E9F71EFB"/>
    <w:rsid w:val="EAE55F00"/>
    <w:rsid w:val="EB9F27DD"/>
    <w:rsid w:val="EBED6750"/>
    <w:rsid w:val="ECDF5E8D"/>
    <w:rsid w:val="EDEE86A6"/>
    <w:rsid w:val="EDFD1E62"/>
    <w:rsid w:val="EF179D27"/>
    <w:rsid w:val="EF8E37CA"/>
    <w:rsid w:val="EFE53297"/>
    <w:rsid w:val="EFE55D6B"/>
    <w:rsid w:val="EFFBEBC3"/>
    <w:rsid w:val="F17760FC"/>
    <w:rsid w:val="F1DD50E6"/>
    <w:rsid w:val="F1FCFD55"/>
    <w:rsid w:val="F2195E63"/>
    <w:rsid w:val="F2FF5010"/>
    <w:rsid w:val="F33FFBFE"/>
    <w:rsid w:val="F35F3CBE"/>
    <w:rsid w:val="F3FF4BF6"/>
    <w:rsid w:val="F4E7F66E"/>
    <w:rsid w:val="F57BC943"/>
    <w:rsid w:val="F5EF4AEC"/>
    <w:rsid w:val="F6BB8973"/>
    <w:rsid w:val="F6FEE30D"/>
    <w:rsid w:val="F6FFA2BE"/>
    <w:rsid w:val="F757339E"/>
    <w:rsid w:val="F7ACDFE9"/>
    <w:rsid w:val="F7B7E1A9"/>
    <w:rsid w:val="F7BBE3F6"/>
    <w:rsid w:val="F7E50D51"/>
    <w:rsid w:val="F7FB8915"/>
    <w:rsid w:val="F7FDCD38"/>
    <w:rsid w:val="F8DB7BDF"/>
    <w:rsid w:val="F8E9800A"/>
    <w:rsid w:val="F997B7E7"/>
    <w:rsid w:val="FADE2E99"/>
    <w:rsid w:val="FB3BD7B7"/>
    <w:rsid w:val="FB6E079A"/>
    <w:rsid w:val="FB7B93D6"/>
    <w:rsid w:val="FB7E255A"/>
    <w:rsid w:val="FBD97433"/>
    <w:rsid w:val="FBDB895C"/>
    <w:rsid w:val="FBDF65AB"/>
    <w:rsid w:val="FBEB2E14"/>
    <w:rsid w:val="FBFAFEAB"/>
    <w:rsid w:val="FBFF33BC"/>
    <w:rsid w:val="FCBEEA3A"/>
    <w:rsid w:val="FCF7AA30"/>
    <w:rsid w:val="FD3F80FA"/>
    <w:rsid w:val="FD7EE250"/>
    <w:rsid w:val="FDBFD445"/>
    <w:rsid w:val="FDDFFADC"/>
    <w:rsid w:val="FDE069AB"/>
    <w:rsid w:val="FDEB9669"/>
    <w:rsid w:val="FDFF2F91"/>
    <w:rsid w:val="FE5F99A8"/>
    <w:rsid w:val="FE734873"/>
    <w:rsid w:val="FE784E5F"/>
    <w:rsid w:val="FE7DFA85"/>
    <w:rsid w:val="FEB7482E"/>
    <w:rsid w:val="FEB766C7"/>
    <w:rsid w:val="FED76FA2"/>
    <w:rsid w:val="FEDF9051"/>
    <w:rsid w:val="FF273AAE"/>
    <w:rsid w:val="FF3BB7C4"/>
    <w:rsid w:val="FF57BA09"/>
    <w:rsid w:val="FF5D62C4"/>
    <w:rsid w:val="FF65250C"/>
    <w:rsid w:val="FF658E60"/>
    <w:rsid w:val="FF6B0F47"/>
    <w:rsid w:val="FF6E1D2E"/>
    <w:rsid w:val="FF723DA7"/>
    <w:rsid w:val="FF7B16C7"/>
    <w:rsid w:val="FF7F4FA7"/>
    <w:rsid w:val="FF7F61AF"/>
    <w:rsid w:val="FF933095"/>
    <w:rsid w:val="FFB770AC"/>
    <w:rsid w:val="FFBB6C0C"/>
    <w:rsid w:val="FFBD8E97"/>
    <w:rsid w:val="FFBDBF6F"/>
    <w:rsid w:val="FFBF7FC8"/>
    <w:rsid w:val="FFC95D63"/>
    <w:rsid w:val="FFCD34C0"/>
    <w:rsid w:val="FFD9DBE1"/>
    <w:rsid w:val="FFDB8507"/>
    <w:rsid w:val="FFE50F09"/>
    <w:rsid w:val="FFEFD3DD"/>
    <w:rsid w:val="FFF553C1"/>
    <w:rsid w:val="FFF58B20"/>
    <w:rsid w:val="FFF72716"/>
    <w:rsid w:val="FFFE1748"/>
    <w:rsid w:val="FFFF63BD"/>
    <w:rsid w:val="FFFF8BA3"/>
    <w:rsid w:val="FFFFB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font33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singl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1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2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7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  <w:style w:type="character" w:customStyle="1" w:styleId="16">
    <w:name w:val="font01"/>
    <w:basedOn w:val="7"/>
    <w:qFormat/>
    <w:uiPriority w:val="0"/>
    <w:rPr>
      <w:rFonts w:hint="eastAsia" w:ascii="宋体" w:hAnsi="宋体" w:eastAsia="宋体" w:cs="宋体"/>
      <w:color w:val="333399"/>
      <w:sz w:val="24"/>
      <w:szCs w:val="24"/>
      <w:u w:val="none"/>
    </w:rPr>
  </w:style>
  <w:style w:type="character" w:customStyle="1" w:styleId="17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A697F6-161F-4183-A11E-B49F0079C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2018</Words>
  <Characters>2124</Characters>
  <Lines>20</Lines>
  <Paragraphs>5</Paragraphs>
  <TotalTime>0</TotalTime>
  <ScaleCrop>false</ScaleCrop>
  <LinksUpToDate>false</LinksUpToDate>
  <CharactersWithSpaces>2305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wangfu</cp:lastModifiedBy>
  <cp:lastPrinted>2021-11-25T08:01:00Z</cp:lastPrinted>
  <dcterms:modified xsi:type="dcterms:W3CDTF">2023-07-11T07:18:05Z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14B62A81CA6845679039A03FF25F1498</vt:lpwstr>
  </property>
</Properties>
</file>