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46111">
      <w:pPr>
        <w:adjustRightInd w:val="0"/>
        <w:snapToGrid w:val="0"/>
        <w:spacing w:line="360" w:lineRule="auto"/>
        <w:rPr>
          <w:rFonts w:hint="eastAsia" w:ascii="黑体" w:hAnsi="黑体" w:eastAsia="黑体" w:cs="黑体"/>
          <w:sz w:val="32"/>
          <w:szCs w:val="32"/>
          <w:lang w:bidi="mn-Mong-CN"/>
        </w:rPr>
      </w:pPr>
      <mc:AlternateContent>
        <mc:Choice Requires="wpsCustomData">
          <wpsCustomData:docfieldStart id="0" docfieldname="正文" hidden="0" print="1" readonly="0" index="4"/>
        </mc:Choice>
      </mc:AlternateContent>
      <w:r>
        <w:rPr>
          <w:rFonts w:hint="eastAsia" w:ascii="黑体" w:hAnsi="黑体" w:eastAsia="黑体" w:cs="黑体"/>
          <w:sz w:val="32"/>
          <w:szCs w:val="32"/>
          <w:lang w:bidi="mn-Mong-CN"/>
        </w:rPr>
        <w:t>附件2</w:t>
      </w:r>
    </w:p>
    <w:p w14:paraId="31C40D91">
      <w:pPr>
        <w:spacing w:line="660" w:lineRule="exact"/>
        <w:jc w:val="center"/>
        <w:rPr>
          <w:rFonts w:ascii="方正小标宋简体" w:hAnsi="黑体" w:eastAsia="方正小标宋简体" w:cs="仿宋"/>
          <w:sz w:val="44"/>
          <w:szCs w:val="44"/>
          <w:lang w:bidi="mn-Mong-CN"/>
        </w:rPr>
      </w:pPr>
      <w:r>
        <w:rPr>
          <w:rFonts w:hint="eastAsia" w:ascii="方正小标宋简体" w:hAnsi="仿宋" w:eastAsia="方正小标宋简体" w:cs="仿宋"/>
          <w:color w:val="000000" w:themeColor="text1"/>
          <w:sz w:val="44"/>
          <w:szCs w:val="44"/>
          <w:lang w:bidi="mn-Mong-CN"/>
          <w14:textFill>
            <w14:solidFill>
              <w14:schemeClr w14:val="tx1"/>
            </w14:solidFill>
          </w14:textFill>
        </w:rPr>
        <w:t>内蒙古自治区科普示范基地</w:t>
      </w:r>
      <w:r>
        <w:rPr>
          <w:rFonts w:hint="eastAsia" w:ascii="方正小标宋简体" w:hAnsi="仿宋" w:eastAsia="方正小标宋简体" w:cs="仿宋"/>
          <w:color w:val="000000" w:themeColor="text1"/>
          <w:sz w:val="44"/>
          <w:szCs w:val="44"/>
          <w:lang w:eastAsia="zh-CN" w:bidi="mn-Mong-CN"/>
          <w14:textFill>
            <w14:solidFill>
              <w14:schemeClr w14:val="tx1"/>
            </w14:solidFill>
          </w14:textFill>
        </w:rPr>
        <w:t>复核评估</w:t>
      </w:r>
      <w:r>
        <w:rPr>
          <w:rFonts w:hint="eastAsia" w:ascii="方正小标宋简体" w:hAnsi="仿宋" w:eastAsia="方正小标宋简体" w:cs="仿宋"/>
          <w:color w:val="000000" w:themeColor="text1"/>
          <w:sz w:val="44"/>
          <w:szCs w:val="44"/>
          <w:lang w:bidi="mn-Mong-CN"/>
          <w14:textFill>
            <w14:solidFill>
              <w14:schemeClr w14:val="tx1"/>
            </w14:solidFill>
          </w14:textFill>
        </w:rPr>
        <w:t>评分表</w:t>
      </w:r>
    </w:p>
    <w:p w14:paraId="020E769E">
      <w:pPr>
        <w:spacing w:line="660" w:lineRule="exact"/>
        <w:rPr>
          <w:rFonts w:ascii="仿宋_GB2312" w:hAnsi="仿宋" w:eastAsia="仿宋_GB2312" w:cs="仿宋"/>
          <w:sz w:val="32"/>
          <w:szCs w:val="32"/>
          <w:lang w:bidi="mn-Mong-CN"/>
        </w:rPr>
      </w:pPr>
      <w:r>
        <w:rPr>
          <w:rFonts w:hint="eastAsia" w:ascii="仿宋_GB2312" w:hAnsi="仿宋" w:eastAsia="仿宋_GB2312" w:cs="仿宋"/>
          <w:sz w:val="32"/>
          <w:szCs w:val="32"/>
          <w:lang w:bidi="mn-Mong-CN"/>
        </w:rPr>
        <w:t>基地名称：                        依托单位</w:t>
      </w:r>
      <w:r>
        <w:rPr>
          <w:rFonts w:ascii="仿宋_GB2312" w:hAnsi="仿宋" w:eastAsia="仿宋_GB2312" w:cs="仿宋"/>
          <w:sz w:val="32"/>
          <w:szCs w:val="32"/>
          <w:lang w:bidi="mn-Mong-CN"/>
        </w:rPr>
        <w:t>：</w:t>
      </w:r>
    </w:p>
    <w:tbl>
      <w:tblPr>
        <w:tblStyle w:val="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0"/>
        <w:gridCol w:w="1743"/>
        <w:gridCol w:w="1711"/>
        <w:gridCol w:w="3570"/>
        <w:gridCol w:w="705"/>
        <w:gridCol w:w="709"/>
      </w:tblGrid>
      <w:tr w14:paraId="14BF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788" w:type="dxa"/>
            <w:gridSpan w:val="6"/>
            <w:tcMar>
              <w:top w:w="15" w:type="dxa"/>
              <w:left w:w="15" w:type="dxa"/>
              <w:bottom w:w="0" w:type="dxa"/>
              <w:right w:w="15" w:type="dxa"/>
            </w:tcMar>
            <w:vAlign w:val="center"/>
          </w:tcPr>
          <w:p w14:paraId="125BB2FD">
            <w:pPr>
              <w:spacing w:line="320" w:lineRule="exact"/>
              <w:jc w:val="center"/>
              <w:rPr>
                <w:rFonts w:ascii="宋体" w:hAnsi="宋体" w:eastAsia="宋体" w:cs="宋体"/>
                <w:b/>
                <w:bCs/>
                <w:sz w:val="28"/>
                <w:szCs w:val="28"/>
                <w:lang w:bidi="mn-Mong-CN"/>
              </w:rPr>
            </w:pPr>
            <w:r>
              <w:rPr>
                <w:rFonts w:hint="eastAsia" w:ascii="宋体" w:hAnsi="宋体" w:eastAsia="宋体" w:cs="宋体"/>
                <w:b/>
                <w:bCs/>
                <w:sz w:val="28"/>
                <w:szCs w:val="28"/>
                <w:lang w:bidi="mn-Mong-CN"/>
              </w:rPr>
              <w:t>科普</w:t>
            </w:r>
            <w:r>
              <w:rPr>
                <w:rFonts w:ascii="宋体" w:hAnsi="宋体" w:eastAsia="宋体" w:cs="宋体"/>
                <w:b/>
                <w:bCs/>
                <w:sz w:val="28"/>
                <w:szCs w:val="28"/>
                <w:lang w:bidi="mn-Mong-CN"/>
              </w:rPr>
              <w:t>示范基地</w:t>
            </w:r>
            <w:r>
              <w:rPr>
                <w:rFonts w:hint="eastAsia" w:ascii="宋体" w:hAnsi="宋体" w:eastAsia="宋体" w:cs="宋体"/>
                <w:b/>
                <w:bCs/>
                <w:sz w:val="28"/>
                <w:szCs w:val="28"/>
                <w:lang w:bidi="mn-Mong-CN"/>
              </w:rPr>
              <w:t>评价指标</w:t>
            </w:r>
          </w:p>
        </w:tc>
      </w:tr>
      <w:tr w14:paraId="26E0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50" w:type="dxa"/>
            <w:shd w:val="clear" w:color="auto" w:fill="FFFFFF" w:themeFill="background1"/>
            <w:tcMar>
              <w:top w:w="15" w:type="dxa"/>
              <w:left w:w="15" w:type="dxa"/>
              <w:bottom w:w="0" w:type="dxa"/>
              <w:right w:w="15" w:type="dxa"/>
            </w:tcMar>
            <w:vAlign w:val="center"/>
          </w:tcPr>
          <w:p w14:paraId="6DA4F6EB">
            <w:pPr>
              <w:spacing w:line="320" w:lineRule="exact"/>
              <w:jc w:val="center"/>
              <w:rPr>
                <w:rFonts w:ascii="宋体" w:hAnsi="宋体" w:eastAsia="宋体" w:cs="宋体"/>
                <w:b/>
                <w:sz w:val="28"/>
                <w:szCs w:val="28"/>
                <w:lang w:bidi="mn-Mong-CN"/>
              </w:rPr>
            </w:pPr>
            <w:r>
              <w:rPr>
                <w:rFonts w:hint="eastAsia" w:ascii="宋体" w:hAnsi="宋体" w:eastAsia="宋体" w:cs="宋体"/>
                <w:b/>
                <w:sz w:val="28"/>
                <w:szCs w:val="28"/>
                <w:lang w:bidi="mn-Mong-CN"/>
              </w:rPr>
              <w:t>一级指标</w:t>
            </w:r>
          </w:p>
        </w:tc>
        <w:tc>
          <w:tcPr>
            <w:tcW w:w="1743" w:type="dxa"/>
            <w:shd w:val="clear" w:color="auto" w:fill="FFFFFF" w:themeFill="background1"/>
            <w:tcMar>
              <w:top w:w="15" w:type="dxa"/>
              <w:left w:w="15" w:type="dxa"/>
              <w:bottom w:w="0" w:type="dxa"/>
              <w:right w:w="15" w:type="dxa"/>
            </w:tcMar>
            <w:vAlign w:val="center"/>
          </w:tcPr>
          <w:p w14:paraId="3CE5A268">
            <w:pPr>
              <w:spacing w:line="320" w:lineRule="exact"/>
              <w:jc w:val="center"/>
              <w:rPr>
                <w:rFonts w:ascii="宋体" w:hAnsi="宋体" w:eastAsia="宋体" w:cs="宋体"/>
                <w:b/>
                <w:sz w:val="28"/>
                <w:szCs w:val="28"/>
                <w:lang w:bidi="mn-Mong-CN"/>
              </w:rPr>
            </w:pPr>
            <w:r>
              <w:rPr>
                <w:rFonts w:hint="eastAsia" w:ascii="宋体" w:hAnsi="宋体" w:eastAsia="宋体" w:cs="宋体"/>
                <w:b/>
                <w:sz w:val="28"/>
                <w:szCs w:val="28"/>
                <w:lang w:bidi="mn-Mong-CN"/>
              </w:rPr>
              <w:t>二级指标</w:t>
            </w:r>
          </w:p>
        </w:tc>
        <w:tc>
          <w:tcPr>
            <w:tcW w:w="5281" w:type="dxa"/>
            <w:gridSpan w:val="2"/>
            <w:shd w:val="clear" w:color="auto" w:fill="FFFFFF" w:themeFill="background1"/>
            <w:tcMar>
              <w:top w:w="15" w:type="dxa"/>
              <w:left w:w="15" w:type="dxa"/>
              <w:bottom w:w="0" w:type="dxa"/>
              <w:right w:w="15" w:type="dxa"/>
            </w:tcMar>
            <w:vAlign w:val="center"/>
          </w:tcPr>
          <w:p w14:paraId="7EA28091">
            <w:pPr>
              <w:spacing w:line="320" w:lineRule="exact"/>
              <w:jc w:val="center"/>
              <w:rPr>
                <w:rFonts w:ascii="宋体" w:hAnsi="宋体" w:eastAsia="宋体" w:cs="宋体"/>
                <w:b/>
                <w:sz w:val="28"/>
                <w:szCs w:val="28"/>
                <w:lang w:bidi="mn-Mong-CN"/>
              </w:rPr>
            </w:pPr>
            <w:r>
              <w:rPr>
                <w:rFonts w:hint="eastAsia" w:ascii="宋体" w:hAnsi="宋体" w:eastAsia="宋体" w:cs="宋体"/>
                <w:b/>
                <w:sz w:val="28"/>
                <w:szCs w:val="28"/>
                <w:lang w:bidi="mn-Mong-CN"/>
              </w:rPr>
              <w:t>标  准</w:t>
            </w:r>
          </w:p>
        </w:tc>
        <w:tc>
          <w:tcPr>
            <w:tcW w:w="705" w:type="dxa"/>
            <w:shd w:val="clear" w:color="auto" w:fill="FFFFFF" w:themeFill="background1"/>
            <w:tcMar>
              <w:top w:w="15" w:type="dxa"/>
              <w:left w:w="15" w:type="dxa"/>
              <w:bottom w:w="0" w:type="dxa"/>
              <w:right w:w="15" w:type="dxa"/>
            </w:tcMar>
            <w:vAlign w:val="center"/>
          </w:tcPr>
          <w:p w14:paraId="59C8E83E">
            <w:pPr>
              <w:spacing w:line="320" w:lineRule="exact"/>
              <w:jc w:val="center"/>
              <w:rPr>
                <w:rFonts w:ascii="宋体" w:hAnsi="宋体" w:eastAsia="宋体" w:cs="宋体"/>
                <w:b/>
                <w:sz w:val="28"/>
                <w:szCs w:val="28"/>
                <w:lang w:bidi="mn-Mong-CN"/>
              </w:rPr>
            </w:pPr>
            <w:r>
              <w:rPr>
                <w:rFonts w:hint="eastAsia" w:ascii="宋体" w:hAnsi="宋体" w:eastAsia="宋体" w:cs="宋体"/>
                <w:b/>
                <w:sz w:val="28"/>
                <w:szCs w:val="28"/>
                <w:lang w:bidi="mn-Mong-CN"/>
              </w:rPr>
              <w:t>分值</w:t>
            </w:r>
          </w:p>
        </w:tc>
        <w:tc>
          <w:tcPr>
            <w:tcW w:w="709" w:type="dxa"/>
            <w:shd w:val="clear" w:color="auto" w:fill="FFFFFF" w:themeFill="background1"/>
            <w:tcMar>
              <w:top w:w="15" w:type="dxa"/>
              <w:left w:w="15" w:type="dxa"/>
              <w:bottom w:w="0" w:type="dxa"/>
              <w:right w:w="15" w:type="dxa"/>
            </w:tcMar>
            <w:vAlign w:val="center"/>
          </w:tcPr>
          <w:p w14:paraId="333F5393">
            <w:pPr>
              <w:spacing w:line="320" w:lineRule="exact"/>
              <w:jc w:val="center"/>
              <w:rPr>
                <w:rFonts w:ascii="宋体" w:hAnsi="宋体" w:eastAsia="宋体" w:cs="宋体"/>
                <w:b/>
                <w:sz w:val="28"/>
                <w:szCs w:val="28"/>
                <w:lang w:bidi="mn-Mong-CN"/>
              </w:rPr>
            </w:pPr>
            <w:r>
              <w:rPr>
                <w:rFonts w:hint="eastAsia" w:ascii="宋体" w:hAnsi="宋体" w:eastAsia="宋体" w:cs="宋体"/>
                <w:b/>
                <w:sz w:val="28"/>
                <w:szCs w:val="28"/>
                <w:lang w:bidi="mn-Mong-CN"/>
              </w:rPr>
              <w:t>得分</w:t>
            </w:r>
          </w:p>
        </w:tc>
      </w:tr>
      <w:tr w14:paraId="17E0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restart"/>
            <w:tcMar>
              <w:top w:w="15" w:type="dxa"/>
              <w:left w:w="15" w:type="dxa"/>
              <w:bottom w:w="0" w:type="dxa"/>
              <w:right w:w="15" w:type="dxa"/>
            </w:tcMar>
            <w:vAlign w:val="center"/>
          </w:tcPr>
          <w:p w14:paraId="71FDA5AA">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基础设施</w:t>
            </w:r>
          </w:p>
          <w:p w14:paraId="767B99E8">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（25分）</w:t>
            </w:r>
          </w:p>
        </w:tc>
        <w:tc>
          <w:tcPr>
            <w:tcW w:w="1743" w:type="dxa"/>
            <w:vMerge w:val="restart"/>
            <w:tcMar>
              <w:top w:w="15" w:type="dxa"/>
              <w:left w:w="15" w:type="dxa"/>
              <w:bottom w:w="0" w:type="dxa"/>
              <w:right w:w="15" w:type="dxa"/>
            </w:tcMar>
            <w:vAlign w:val="center"/>
          </w:tcPr>
          <w:p w14:paraId="0353E936">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场地建筑面积</w:t>
            </w:r>
            <w:r>
              <w:rPr>
                <w:rFonts w:hint="eastAsia" w:ascii="仿宋_GB2312" w:hAnsi="宋体" w:eastAsia="仿宋_GB2312" w:cs="宋体"/>
                <w:sz w:val="24"/>
                <w:szCs w:val="24"/>
                <w:lang w:eastAsia="zh-CN" w:bidi="mn-Mong-CN"/>
              </w:rPr>
              <w:t>（</w:t>
            </w:r>
            <w:r>
              <w:rPr>
                <w:rFonts w:hint="eastAsia" w:ascii="仿宋_GB2312" w:hAnsi="宋体" w:eastAsia="仿宋_GB2312" w:cs="宋体"/>
                <w:sz w:val="24"/>
                <w:szCs w:val="24"/>
                <w:lang w:val="en-US" w:eastAsia="zh-CN" w:bidi="mn-Mong-CN"/>
              </w:rPr>
              <w:t>或必要的设施设备</w:t>
            </w:r>
            <w:r>
              <w:rPr>
                <w:rFonts w:hint="eastAsia" w:ascii="仿宋_GB2312" w:hAnsi="宋体" w:eastAsia="仿宋_GB2312" w:cs="宋体"/>
                <w:sz w:val="24"/>
                <w:szCs w:val="24"/>
                <w:lang w:eastAsia="zh-CN" w:bidi="mn-Mong-CN"/>
              </w:rPr>
              <w:t>）</w:t>
            </w:r>
            <w:r>
              <w:rPr>
                <w:rFonts w:hint="eastAsia" w:ascii="仿宋_GB2312" w:hAnsi="宋体" w:eastAsia="仿宋_GB2312" w:cs="宋体"/>
                <w:sz w:val="24"/>
                <w:szCs w:val="24"/>
                <w:lang w:bidi="mn-Mong-CN"/>
              </w:rPr>
              <w:t>（10分）</w:t>
            </w:r>
          </w:p>
        </w:tc>
        <w:tc>
          <w:tcPr>
            <w:tcW w:w="1711" w:type="dxa"/>
            <w:vMerge w:val="restart"/>
            <w:tcMar>
              <w:top w:w="15" w:type="dxa"/>
              <w:left w:w="15" w:type="dxa"/>
              <w:bottom w:w="0" w:type="dxa"/>
              <w:right w:w="15" w:type="dxa"/>
            </w:tcMar>
            <w:vAlign w:val="center"/>
          </w:tcPr>
          <w:p w14:paraId="7905D4C3">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场馆类科普示范基地面积</w:t>
            </w:r>
          </w:p>
        </w:tc>
        <w:tc>
          <w:tcPr>
            <w:tcW w:w="3570" w:type="dxa"/>
            <w:tcMar>
              <w:top w:w="15" w:type="dxa"/>
              <w:left w:w="15" w:type="dxa"/>
              <w:bottom w:w="0" w:type="dxa"/>
              <w:right w:w="15" w:type="dxa"/>
            </w:tcMar>
            <w:vAlign w:val="center"/>
          </w:tcPr>
          <w:p w14:paraId="601ECD16">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60</w:t>
            </w:r>
            <w:r>
              <w:rPr>
                <w:rFonts w:hint="eastAsia" w:ascii="仿宋_GB2312" w:hAnsi="宋体" w:eastAsia="仿宋_GB2312" w:cs="宋体"/>
                <w:sz w:val="24"/>
                <w:szCs w:val="24"/>
                <w:lang w:bidi="mn-Mong-CN"/>
              </w:rPr>
              <w:t>0平方米</w:t>
            </w:r>
          </w:p>
        </w:tc>
        <w:tc>
          <w:tcPr>
            <w:tcW w:w="705" w:type="dxa"/>
            <w:tcMar>
              <w:top w:w="15" w:type="dxa"/>
              <w:left w:w="15" w:type="dxa"/>
              <w:bottom w:w="0" w:type="dxa"/>
              <w:right w:w="15" w:type="dxa"/>
            </w:tcMar>
            <w:vAlign w:val="center"/>
          </w:tcPr>
          <w:p w14:paraId="3971B05C">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10</w:t>
            </w:r>
          </w:p>
        </w:tc>
        <w:tc>
          <w:tcPr>
            <w:tcW w:w="709" w:type="dxa"/>
            <w:vMerge w:val="restart"/>
            <w:tcMar>
              <w:top w:w="15" w:type="dxa"/>
              <w:left w:w="15" w:type="dxa"/>
              <w:bottom w:w="0" w:type="dxa"/>
              <w:right w:w="15" w:type="dxa"/>
            </w:tcMar>
            <w:vAlign w:val="center"/>
          </w:tcPr>
          <w:p w14:paraId="64E9FD63">
            <w:pPr>
              <w:spacing w:line="320" w:lineRule="exact"/>
              <w:rPr>
                <w:rFonts w:hint="eastAsia" w:ascii="仿宋_GB2312" w:hAnsi="宋体" w:eastAsia="仿宋_GB2312" w:cs="宋体"/>
                <w:sz w:val="24"/>
                <w:szCs w:val="24"/>
                <w:lang w:bidi="mn-Mong-CN"/>
              </w:rPr>
            </w:pPr>
          </w:p>
          <w:p w14:paraId="251D478E">
            <w:pPr>
              <w:spacing w:line="320" w:lineRule="exact"/>
              <w:rPr>
                <w:rFonts w:hint="eastAsia" w:ascii="仿宋_GB2312" w:hAnsi="宋体" w:eastAsia="仿宋_GB2312" w:cs="宋体"/>
                <w:sz w:val="24"/>
                <w:szCs w:val="24"/>
                <w:lang w:bidi="mn-Mong-CN"/>
              </w:rPr>
            </w:pPr>
          </w:p>
          <w:p w14:paraId="2DD4BE02">
            <w:pPr>
              <w:spacing w:line="320" w:lineRule="exact"/>
              <w:rPr>
                <w:rFonts w:hint="eastAsia" w:ascii="仿宋_GB2312" w:hAnsi="宋体" w:eastAsia="仿宋_GB2312" w:cs="宋体"/>
                <w:sz w:val="24"/>
                <w:szCs w:val="24"/>
                <w:lang w:bidi="mn-Mong-CN"/>
              </w:rPr>
            </w:pPr>
          </w:p>
        </w:tc>
      </w:tr>
      <w:tr w14:paraId="3E5D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1350" w:type="dxa"/>
            <w:vMerge w:val="continue"/>
            <w:vAlign w:val="center"/>
          </w:tcPr>
          <w:p w14:paraId="2BD9D0A0">
            <w:pPr>
              <w:spacing w:line="320" w:lineRule="exact"/>
              <w:rPr>
                <w:rFonts w:ascii="仿宋_GB2312" w:hAnsi="宋体" w:eastAsia="仿宋_GB2312" w:cs="宋体"/>
                <w:sz w:val="24"/>
                <w:szCs w:val="24"/>
                <w:lang w:bidi="mn-Mong-CN"/>
              </w:rPr>
            </w:pPr>
          </w:p>
        </w:tc>
        <w:tc>
          <w:tcPr>
            <w:tcW w:w="1743" w:type="dxa"/>
            <w:vMerge w:val="continue"/>
            <w:vAlign w:val="center"/>
          </w:tcPr>
          <w:p w14:paraId="2A637F91">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36E221CE">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28074AB8">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val="en-US" w:eastAsia="zh-CN" w:bidi="mn-Mong-CN"/>
              </w:rPr>
              <w:t>3</w:t>
            </w:r>
            <w:r>
              <w:rPr>
                <w:rFonts w:hint="eastAsia" w:ascii="仿宋_GB2312" w:hAnsi="宋体" w:eastAsia="仿宋_GB2312" w:cs="宋体"/>
                <w:sz w:val="24"/>
                <w:szCs w:val="24"/>
                <w:lang w:bidi="mn-Mong-CN"/>
              </w:rPr>
              <w:t>00平方米≤面积＜</w:t>
            </w:r>
            <w:r>
              <w:rPr>
                <w:rFonts w:hint="eastAsia" w:ascii="仿宋_GB2312" w:hAnsi="宋体" w:eastAsia="仿宋_GB2312" w:cs="宋体"/>
                <w:sz w:val="24"/>
                <w:szCs w:val="24"/>
                <w:lang w:val="en-US" w:eastAsia="zh-CN" w:bidi="mn-Mong-CN"/>
              </w:rPr>
              <w:t>6</w:t>
            </w:r>
            <w:r>
              <w:rPr>
                <w:rFonts w:hint="eastAsia" w:ascii="仿宋_GB2312" w:hAnsi="宋体" w:eastAsia="仿宋_GB2312" w:cs="宋体"/>
                <w:sz w:val="24"/>
                <w:szCs w:val="24"/>
                <w:lang w:bidi="mn-Mong-CN"/>
              </w:rPr>
              <w:t>00平方米</w:t>
            </w:r>
          </w:p>
        </w:tc>
        <w:tc>
          <w:tcPr>
            <w:tcW w:w="705" w:type="dxa"/>
            <w:tcMar>
              <w:top w:w="15" w:type="dxa"/>
              <w:left w:w="15" w:type="dxa"/>
              <w:bottom w:w="0" w:type="dxa"/>
              <w:right w:w="15" w:type="dxa"/>
            </w:tcMar>
            <w:vAlign w:val="center"/>
          </w:tcPr>
          <w:p w14:paraId="4F656FC2">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6</w:t>
            </w:r>
          </w:p>
        </w:tc>
        <w:tc>
          <w:tcPr>
            <w:tcW w:w="709" w:type="dxa"/>
            <w:vMerge w:val="continue"/>
            <w:tcMar>
              <w:top w:w="15" w:type="dxa"/>
              <w:left w:w="15" w:type="dxa"/>
              <w:bottom w:w="0" w:type="dxa"/>
              <w:right w:w="15" w:type="dxa"/>
            </w:tcMar>
            <w:vAlign w:val="center"/>
          </w:tcPr>
          <w:p w14:paraId="438D0EFC">
            <w:pPr>
              <w:spacing w:line="320" w:lineRule="exact"/>
              <w:rPr>
                <w:rFonts w:ascii="仿宋_GB2312" w:hAnsi="宋体" w:eastAsia="仿宋_GB2312" w:cs="宋体"/>
                <w:sz w:val="24"/>
                <w:szCs w:val="24"/>
                <w:lang w:bidi="mn-Mong-CN"/>
              </w:rPr>
            </w:pPr>
          </w:p>
        </w:tc>
      </w:tr>
      <w:tr w14:paraId="74DC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8" w:hRule="atLeast"/>
          <w:jc w:val="center"/>
        </w:trPr>
        <w:tc>
          <w:tcPr>
            <w:tcW w:w="1350" w:type="dxa"/>
            <w:vMerge w:val="continue"/>
            <w:vAlign w:val="center"/>
          </w:tcPr>
          <w:p w14:paraId="0D0B031A">
            <w:pPr>
              <w:spacing w:line="320" w:lineRule="exact"/>
              <w:jc w:val="center"/>
              <w:rPr>
                <w:rFonts w:ascii="仿宋_GB2312" w:hAnsi="宋体" w:eastAsia="仿宋_GB2312" w:cs="宋体"/>
                <w:sz w:val="24"/>
                <w:szCs w:val="24"/>
                <w:lang w:bidi="mn-Mong-CN"/>
              </w:rPr>
            </w:pPr>
          </w:p>
        </w:tc>
        <w:tc>
          <w:tcPr>
            <w:tcW w:w="1743" w:type="dxa"/>
            <w:vMerge w:val="continue"/>
            <w:vAlign w:val="center"/>
          </w:tcPr>
          <w:p w14:paraId="5895A421">
            <w:pPr>
              <w:spacing w:line="320" w:lineRule="exact"/>
              <w:jc w:val="center"/>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0B047CE9">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1AD34B66">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3</w:t>
            </w:r>
            <w:r>
              <w:rPr>
                <w:rFonts w:hint="eastAsia" w:ascii="仿宋_GB2312" w:hAnsi="宋体" w:eastAsia="仿宋_GB2312" w:cs="宋体"/>
                <w:sz w:val="24"/>
                <w:szCs w:val="24"/>
                <w:lang w:bidi="mn-Mong-CN"/>
              </w:rPr>
              <w:t>00平方米</w:t>
            </w:r>
          </w:p>
        </w:tc>
        <w:tc>
          <w:tcPr>
            <w:tcW w:w="705" w:type="dxa"/>
            <w:tcMar>
              <w:top w:w="15" w:type="dxa"/>
              <w:left w:w="15" w:type="dxa"/>
              <w:bottom w:w="0" w:type="dxa"/>
              <w:right w:w="15" w:type="dxa"/>
            </w:tcMar>
            <w:vAlign w:val="center"/>
          </w:tcPr>
          <w:p w14:paraId="1EC4BA90">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3</w:t>
            </w:r>
          </w:p>
        </w:tc>
        <w:tc>
          <w:tcPr>
            <w:tcW w:w="709" w:type="dxa"/>
            <w:vMerge w:val="continue"/>
            <w:tcMar>
              <w:top w:w="15" w:type="dxa"/>
              <w:left w:w="15" w:type="dxa"/>
              <w:bottom w:w="0" w:type="dxa"/>
              <w:right w:w="15" w:type="dxa"/>
            </w:tcMar>
            <w:vAlign w:val="center"/>
          </w:tcPr>
          <w:p w14:paraId="15E89F98">
            <w:pPr>
              <w:spacing w:line="320" w:lineRule="exact"/>
              <w:jc w:val="center"/>
              <w:rPr>
                <w:rFonts w:ascii="仿宋_GB2312" w:hAnsi="宋体" w:eastAsia="仿宋_GB2312" w:cs="宋体"/>
                <w:sz w:val="24"/>
                <w:szCs w:val="24"/>
                <w:lang w:bidi="mn-Mong-CN"/>
              </w:rPr>
            </w:pPr>
          </w:p>
        </w:tc>
      </w:tr>
      <w:tr w14:paraId="754F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50" w:type="dxa"/>
            <w:vMerge w:val="continue"/>
            <w:vAlign w:val="center"/>
          </w:tcPr>
          <w:p w14:paraId="1EE6062B">
            <w:pPr>
              <w:spacing w:line="320" w:lineRule="exact"/>
              <w:jc w:val="center"/>
              <w:rPr>
                <w:rFonts w:ascii="仿宋_GB2312" w:hAnsi="宋体" w:eastAsia="仿宋_GB2312" w:cs="宋体"/>
                <w:sz w:val="24"/>
                <w:szCs w:val="24"/>
                <w:lang w:bidi="mn-Mong-CN"/>
              </w:rPr>
            </w:pPr>
          </w:p>
        </w:tc>
        <w:tc>
          <w:tcPr>
            <w:tcW w:w="1743" w:type="dxa"/>
            <w:vMerge w:val="continue"/>
            <w:vAlign w:val="center"/>
          </w:tcPr>
          <w:p w14:paraId="77E50408">
            <w:pPr>
              <w:spacing w:line="320" w:lineRule="exact"/>
              <w:jc w:val="center"/>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67DD10E5">
            <w:pPr>
              <w:spacing w:line="320" w:lineRule="exact"/>
              <w:jc w:val="center"/>
              <w:rPr>
                <w:rFonts w:hint="eastAsia" w:ascii="仿宋_GB2312" w:hAnsi="宋体" w:eastAsia="仿宋_GB2312" w:cs="宋体"/>
                <w:sz w:val="24"/>
                <w:szCs w:val="24"/>
                <w:lang w:eastAsia="zh-CN" w:bidi="mn-Mong-CN"/>
              </w:rPr>
            </w:pPr>
            <w:r>
              <w:rPr>
                <w:rFonts w:hint="eastAsia" w:ascii="仿宋_GB2312" w:hAnsi="宋体" w:eastAsia="仿宋_GB2312" w:cs="宋体"/>
                <w:sz w:val="24"/>
                <w:szCs w:val="24"/>
                <w:lang w:eastAsia="zh-CN" w:bidi="mn-Mong-CN"/>
              </w:rPr>
              <w:t>科技创新平台类科普基地面积</w:t>
            </w:r>
          </w:p>
        </w:tc>
        <w:tc>
          <w:tcPr>
            <w:tcW w:w="3570" w:type="dxa"/>
            <w:tcMar>
              <w:top w:w="15" w:type="dxa"/>
              <w:left w:w="15" w:type="dxa"/>
              <w:bottom w:w="0" w:type="dxa"/>
              <w:right w:w="15" w:type="dxa"/>
            </w:tcMar>
            <w:vAlign w:val="center"/>
          </w:tcPr>
          <w:p w14:paraId="73C0FF1D">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50</w:t>
            </w:r>
            <w:r>
              <w:rPr>
                <w:rFonts w:hint="eastAsia" w:ascii="仿宋_GB2312" w:hAnsi="宋体" w:eastAsia="仿宋_GB2312" w:cs="宋体"/>
                <w:sz w:val="24"/>
                <w:szCs w:val="24"/>
                <w:lang w:bidi="mn-Mong-CN"/>
              </w:rPr>
              <w:t>0平方米</w:t>
            </w:r>
          </w:p>
        </w:tc>
        <w:tc>
          <w:tcPr>
            <w:tcW w:w="705" w:type="dxa"/>
            <w:tcMar>
              <w:top w:w="15" w:type="dxa"/>
              <w:left w:w="15" w:type="dxa"/>
              <w:bottom w:w="0" w:type="dxa"/>
              <w:right w:w="15" w:type="dxa"/>
            </w:tcMar>
            <w:vAlign w:val="center"/>
          </w:tcPr>
          <w:p w14:paraId="49F7BA71">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10</w:t>
            </w:r>
          </w:p>
        </w:tc>
        <w:tc>
          <w:tcPr>
            <w:tcW w:w="709" w:type="dxa"/>
            <w:tcMar>
              <w:top w:w="15" w:type="dxa"/>
              <w:left w:w="15" w:type="dxa"/>
              <w:bottom w:w="0" w:type="dxa"/>
              <w:right w:w="15" w:type="dxa"/>
            </w:tcMar>
            <w:vAlign w:val="center"/>
          </w:tcPr>
          <w:p w14:paraId="5198787B">
            <w:pPr>
              <w:spacing w:line="320" w:lineRule="exact"/>
              <w:jc w:val="center"/>
              <w:rPr>
                <w:rFonts w:ascii="仿宋_GB2312" w:hAnsi="宋体" w:eastAsia="仿宋_GB2312" w:cs="宋体"/>
                <w:sz w:val="24"/>
                <w:szCs w:val="24"/>
                <w:lang w:bidi="mn-Mong-CN"/>
              </w:rPr>
            </w:pPr>
          </w:p>
        </w:tc>
      </w:tr>
      <w:tr w14:paraId="219C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50" w:type="dxa"/>
            <w:vMerge w:val="continue"/>
            <w:vAlign w:val="center"/>
          </w:tcPr>
          <w:p w14:paraId="575AD556">
            <w:pPr>
              <w:spacing w:line="320" w:lineRule="exact"/>
              <w:jc w:val="center"/>
              <w:rPr>
                <w:rFonts w:ascii="仿宋_GB2312" w:hAnsi="宋体" w:eastAsia="仿宋_GB2312" w:cs="宋体"/>
                <w:sz w:val="24"/>
                <w:szCs w:val="24"/>
                <w:lang w:bidi="mn-Mong-CN"/>
              </w:rPr>
            </w:pPr>
          </w:p>
        </w:tc>
        <w:tc>
          <w:tcPr>
            <w:tcW w:w="1743" w:type="dxa"/>
            <w:vMerge w:val="continue"/>
            <w:vAlign w:val="center"/>
          </w:tcPr>
          <w:p w14:paraId="7DD16BF3">
            <w:pPr>
              <w:spacing w:line="320" w:lineRule="exact"/>
              <w:jc w:val="center"/>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41DB1FC4">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1986226F">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val="en-US" w:eastAsia="zh-CN" w:bidi="mn-Mong-CN"/>
              </w:rPr>
              <w:t>25</w:t>
            </w:r>
            <w:r>
              <w:rPr>
                <w:rFonts w:hint="eastAsia" w:ascii="仿宋_GB2312" w:hAnsi="宋体" w:eastAsia="仿宋_GB2312" w:cs="宋体"/>
                <w:sz w:val="24"/>
                <w:szCs w:val="24"/>
                <w:lang w:bidi="mn-Mong-CN"/>
              </w:rPr>
              <w:t>0平方米≤面积＜</w:t>
            </w:r>
            <w:r>
              <w:rPr>
                <w:rFonts w:hint="eastAsia" w:ascii="仿宋_GB2312" w:hAnsi="宋体" w:eastAsia="仿宋_GB2312" w:cs="宋体"/>
                <w:sz w:val="24"/>
                <w:szCs w:val="24"/>
                <w:lang w:val="en-US" w:eastAsia="zh-CN" w:bidi="mn-Mong-CN"/>
              </w:rPr>
              <w:t>5</w:t>
            </w:r>
            <w:r>
              <w:rPr>
                <w:rFonts w:hint="eastAsia" w:ascii="仿宋_GB2312" w:hAnsi="宋体" w:eastAsia="仿宋_GB2312" w:cs="宋体"/>
                <w:sz w:val="24"/>
                <w:szCs w:val="24"/>
                <w:lang w:bidi="mn-Mong-CN"/>
              </w:rPr>
              <w:t>00平方米</w:t>
            </w:r>
          </w:p>
        </w:tc>
        <w:tc>
          <w:tcPr>
            <w:tcW w:w="705" w:type="dxa"/>
            <w:tcMar>
              <w:top w:w="15" w:type="dxa"/>
              <w:left w:w="15" w:type="dxa"/>
              <w:bottom w:w="0" w:type="dxa"/>
              <w:right w:w="15" w:type="dxa"/>
            </w:tcMar>
            <w:vAlign w:val="center"/>
          </w:tcPr>
          <w:p w14:paraId="16ECD98D">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6</w:t>
            </w:r>
          </w:p>
        </w:tc>
        <w:tc>
          <w:tcPr>
            <w:tcW w:w="709" w:type="dxa"/>
            <w:tcMar>
              <w:top w:w="15" w:type="dxa"/>
              <w:left w:w="15" w:type="dxa"/>
              <w:bottom w:w="0" w:type="dxa"/>
              <w:right w:w="15" w:type="dxa"/>
            </w:tcMar>
            <w:vAlign w:val="center"/>
          </w:tcPr>
          <w:p w14:paraId="7236BBA4">
            <w:pPr>
              <w:spacing w:line="320" w:lineRule="exact"/>
              <w:jc w:val="center"/>
              <w:rPr>
                <w:rFonts w:ascii="仿宋_GB2312" w:hAnsi="宋体" w:eastAsia="仿宋_GB2312" w:cs="宋体"/>
                <w:sz w:val="24"/>
                <w:szCs w:val="24"/>
                <w:lang w:bidi="mn-Mong-CN"/>
              </w:rPr>
            </w:pPr>
          </w:p>
        </w:tc>
      </w:tr>
      <w:tr w14:paraId="5FB8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50" w:type="dxa"/>
            <w:vMerge w:val="continue"/>
            <w:vAlign w:val="center"/>
          </w:tcPr>
          <w:p w14:paraId="18BAA5CB">
            <w:pPr>
              <w:spacing w:line="320" w:lineRule="exact"/>
              <w:jc w:val="center"/>
              <w:rPr>
                <w:rFonts w:ascii="仿宋_GB2312" w:hAnsi="宋体" w:eastAsia="仿宋_GB2312" w:cs="宋体"/>
                <w:sz w:val="24"/>
                <w:szCs w:val="24"/>
                <w:lang w:bidi="mn-Mong-CN"/>
              </w:rPr>
            </w:pPr>
          </w:p>
        </w:tc>
        <w:tc>
          <w:tcPr>
            <w:tcW w:w="1743" w:type="dxa"/>
            <w:vMerge w:val="continue"/>
            <w:vAlign w:val="center"/>
          </w:tcPr>
          <w:p w14:paraId="0838D08D">
            <w:pPr>
              <w:spacing w:line="320" w:lineRule="exact"/>
              <w:jc w:val="center"/>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11B3A208">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0C4AC9D3">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25</w:t>
            </w:r>
            <w:r>
              <w:rPr>
                <w:rFonts w:hint="eastAsia" w:ascii="仿宋_GB2312" w:hAnsi="宋体" w:eastAsia="仿宋_GB2312" w:cs="宋体"/>
                <w:sz w:val="24"/>
                <w:szCs w:val="24"/>
                <w:lang w:bidi="mn-Mong-CN"/>
              </w:rPr>
              <w:t>0平方米</w:t>
            </w:r>
          </w:p>
        </w:tc>
        <w:tc>
          <w:tcPr>
            <w:tcW w:w="705" w:type="dxa"/>
            <w:tcMar>
              <w:top w:w="15" w:type="dxa"/>
              <w:left w:w="15" w:type="dxa"/>
              <w:bottom w:w="0" w:type="dxa"/>
              <w:right w:w="15" w:type="dxa"/>
            </w:tcMar>
            <w:vAlign w:val="center"/>
          </w:tcPr>
          <w:p w14:paraId="36E1B068">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3</w:t>
            </w:r>
          </w:p>
        </w:tc>
        <w:tc>
          <w:tcPr>
            <w:tcW w:w="709" w:type="dxa"/>
            <w:tcMar>
              <w:top w:w="15" w:type="dxa"/>
              <w:left w:w="15" w:type="dxa"/>
              <w:bottom w:w="0" w:type="dxa"/>
              <w:right w:w="15" w:type="dxa"/>
            </w:tcMar>
            <w:vAlign w:val="center"/>
          </w:tcPr>
          <w:p w14:paraId="4F47B201">
            <w:pPr>
              <w:spacing w:line="320" w:lineRule="exact"/>
              <w:jc w:val="center"/>
              <w:rPr>
                <w:rFonts w:ascii="仿宋_GB2312" w:hAnsi="宋体" w:eastAsia="仿宋_GB2312" w:cs="宋体"/>
                <w:sz w:val="24"/>
                <w:szCs w:val="24"/>
                <w:lang w:bidi="mn-Mong-CN"/>
              </w:rPr>
            </w:pPr>
          </w:p>
        </w:tc>
      </w:tr>
      <w:tr w14:paraId="1E19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4CF0FEA8">
            <w:pPr>
              <w:spacing w:line="320" w:lineRule="exact"/>
              <w:rPr>
                <w:rFonts w:ascii="仿宋_GB2312" w:hAnsi="宋体" w:eastAsia="仿宋_GB2312" w:cs="宋体"/>
                <w:sz w:val="24"/>
                <w:szCs w:val="24"/>
                <w:lang w:bidi="mn-Mong-CN"/>
              </w:rPr>
            </w:pPr>
          </w:p>
        </w:tc>
        <w:tc>
          <w:tcPr>
            <w:tcW w:w="1743" w:type="dxa"/>
            <w:vMerge w:val="continue"/>
            <w:vAlign w:val="center"/>
          </w:tcPr>
          <w:p w14:paraId="6580BFE2">
            <w:pPr>
              <w:spacing w:line="320" w:lineRule="exact"/>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35B82907">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eastAsia="zh-CN" w:bidi="mn-Mong-CN"/>
              </w:rPr>
              <w:t>非场馆类</w:t>
            </w:r>
            <w:r>
              <w:rPr>
                <w:rFonts w:hint="eastAsia" w:ascii="仿宋_GB2312" w:hAnsi="宋体" w:eastAsia="仿宋_GB2312" w:cs="宋体"/>
                <w:sz w:val="24"/>
                <w:szCs w:val="24"/>
                <w:lang w:val="en-US" w:eastAsia="zh-CN" w:bidi="mn-Mong-CN"/>
              </w:rPr>
              <w:t>科普示范基地</w:t>
            </w:r>
            <w:r>
              <w:rPr>
                <w:rFonts w:hint="eastAsia" w:ascii="仿宋_GB2312" w:hAnsi="宋体" w:eastAsia="仿宋_GB2312" w:cs="宋体"/>
                <w:sz w:val="24"/>
                <w:szCs w:val="24"/>
                <w:lang w:eastAsia="zh-CN" w:bidi="mn-Mong-CN"/>
              </w:rPr>
              <w:t>面积</w:t>
            </w:r>
          </w:p>
        </w:tc>
        <w:tc>
          <w:tcPr>
            <w:tcW w:w="3570" w:type="dxa"/>
            <w:tcMar>
              <w:top w:w="15" w:type="dxa"/>
              <w:left w:w="15" w:type="dxa"/>
              <w:bottom w:w="0" w:type="dxa"/>
              <w:right w:w="15" w:type="dxa"/>
            </w:tcMar>
            <w:vAlign w:val="center"/>
          </w:tcPr>
          <w:p w14:paraId="7E7836AB">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10</w:t>
            </w:r>
            <w:r>
              <w:rPr>
                <w:rFonts w:hint="eastAsia" w:ascii="仿宋_GB2312" w:hAnsi="宋体" w:eastAsia="仿宋_GB2312" w:cs="宋体"/>
                <w:sz w:val="24"/>
                <w:szCs w:val="24"/>
                <w:lang w:bidi="mn-Mong-CN"/>
              </w:rPr>
              <w:t>00平方米</w:t>
            </w:r>
          </w:p>
        </w:tc>
        <w:tc>
          <w:tcPr>
            <w:tcW w:w="705" w:type="dxa"/>
            <w:tcMar>
              <w:top w:w="15" w:type="dxa"/>
              <w:left w:w="15" w:type="dxa"/>
              <w:bottom w:w="0" w:type="dxa"/>
              <w:right w:w="15" w:type="dxa"/>
            </w:tcMar>
            <w:vAlign w:val="center"/>
          </w:tcPr>
          <w:p w14:paraId="7745EB45">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10</w:t>
            </w:r>
          </w:p>
        </w:tc>
        <w:tc>
          <w:tcPr>
            <w:tcW w:w="709" w:type="dxa"/>
            <w:vMerge w:val="restart"/>
            <w:tcMar>
              <w:top w:w="15" w:type="dxa"/>
              <w:left w:w="15" w:type="dxa"/>
              <w:bottom w:w="0" w:type="dxa"/>
              <w:right w:w="15" w:type="dxa"/>
            </w:tcMar>
            <w:vAlign w:val="center"/>
          </w:tcPr>
          <w:p w14:paraId="76ADB643">
            <w:pPr>
              <w:spacing w:line="320" w:lineRule="exact"/>
              <w:rPr>
                <w:rFonts w:ascii="仿宋_GB2312" w:hAnsi="宋体" w:eastAsia="仿宋_GB2312" w:cs="宋体"/>
                <w:sz w:val="24"/>
                <w:szCs w:val="24"/>
                <w:lang w:bidi="mn-Mong-CN"/>
              </w:rPr>
            </w:pPr>
          </w:p>
        </w:tc>
      </w:tr>
      <w:tr w14:paraId="2A10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1B7E54D9">
            <w:pPr>
              <w:spacing w:line="320" w:lineRule="exact"/>
              <w:rPr>
                <w:rFonts w:ascii="仿宋_GB2312" w:hAnsi="宋体" w:eastAsia="仿宋_GB2312" w:cs="宋体"/>
                <w:sz w:val="24"/>
                <w:szCs w:val="24"/>
                <w:lang w:bidi="mn-Mong-CN"/>
              </w:rPr>
            </w:pPr>
          </w:p>
        </w:tc>
        <w:tc>
          <w:tcPr>
            <w:tcW w:w="1743" w:type="dxa"/>
            <w:vMerge w:val="continue"/>
            <w:vAlign w:val="center"/>
          </w:tcPr>
          <w:p w14:paraId="0BF3EA5C">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29CA10D1">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75EC8DB2">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val="en-US" w:eastAsia="zh-CN" w:bidi="mn-Mong-CN"/>
              </w:rPr>
              <w:t>5</w:t>
            </w:r>
            <w:r>
              <w:rPr>
                <w:rFonts w:hint="eastAsia" w:ascii="仿宋_GB2312" w:hAnsi="宋体" w:eastAsia="仿宋_GB2312" w:cs="宋体"/>
                <w:sz w:val="24"/>
                <w:szCs w:val="24"/>
                <w:lang w:bidi="mn-Mong-CN"/>
              </w:rPr>
              <w:t>00≤面积＜</w:t>
            </w:r>
            <w:r>
              <w:rPr>
                <w:rFonts w:hint="eastAsia" w:ascii="仿宋_GB2312" w:hAnsi="宋体" w:eastAsia="仿宋_GB2312" w:cs="宋体"/>
                <w:sz w:val="24"/>
                <w:szCs w:val="24"/>
                <w:lang w:val="en-US" w:eastAsia="zh-CN" w:bidi="mn-Mong-CN"/>
              </w:rPr>
              <w:t>10</w:t>
            </w:r>
            <w:r>
              <w:rPr>
                <w:rFonts w:hint="eastAsia" w:ascii="仿宋_GB2312" w:hAnsi="宋体" w:eastAsia="仿宋_GB2312" w:cs="宋体"/>
                <w:sz w:val="24"/>
                <w:szCs w:val="24"/>
                <w:lang w:bidi="mn-Mong-CN"/>
              </w:rPr>
              <w:t>00平方米</w:t>
            </w:r>
          </w:p>
        </w:tc>
        <w:tc>
          <w:tcPr>
            <w:tcW w:w="705" w:type="dxa"/>
            <w:tcMar>
              <w:top w:w="15" w:type="dxa"/>
              <w:left w:w="15" w:type="dxa"/>
              <w:bottom w:w="0" w:type="dxa"/>
              <w:right w:w="15" w:type="dxa"/>
            </w:tcMar>
            <w:vAlign w:val="center"/>
          </w:tcPr>
          <w:p w14:paraId="3603DACE">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6</w:t>
            </w:r>
          </w:p>
        </w:tc>
        <w:tc>
          <w:tcPr>
            <w:tcW w:w="709" w:type="dxa"/>
            <w:vMerge w:val="continue"/>
            <w:tcMar>
              <w:top w:w="15" w:type="dxa"/>
              <w:left w:w="15" w:type="dxa"/>
              <w:bottom w:w="0" w:type="dxa"/>
              <w:right w:w="15" w:type="dxa"/>
            </w:tcMar>
            <w:vAlign w:val="center"/>
          </w:tcPr>
          <w:p w14:paraId="42415331">
            <w:pPr>
              <w:spacing w:line="320" w:lineRule="exact"/>
              <w:rPr>
                <w:rFonts w:ascii="仿宋_GB2312" w:hAnsi="宋体" w:eastAsia="仿宋_GB2312" w:cs="宋体"/>
                <w:sz w:val="24"/>
                <w:szCs w:val="24"/>
                <w:lang w:bidi="mn-Mong-CN"/>
              </w:rPr>
            </w:pPr>
          </w:p>
        </w:tc>
      </w:tr>
      <w:tr w14:paraId="4212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09564A49">
            <w:pPr>
              <w:spacing w:line="320" w:lineRule="exact"/>
              <w:rPr>
                <w:rFonts w:ascii="仿宋_GB2312" w:hAnsi="宋体" w:eastAsia="仿宋_GB2312" w:cs="宋体"/>
                <w:sz w:val="24"/>
                <w:szCs w:val="24"/>
                <w:lang w:bidi="mn-Mong-CN"/>
              </w:rPr>
            </w:pPr>
          </w:p>
        </w:tc>
        <w:tc>
          <w:tcPr>
            <w:tcW w:w="1743" w:type="dxa"/>
            <w:vMerge w:val="continue"/>
            <w:vAlign w:val="center"/>
          </w:tcPr>
          <w:p w14:paraId="7089D9BA">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18E750C3">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4C9149B8">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5</w:t>
            </w:r>
            <w:r>
              <w:rPr>
                <w:rFonts w:hint="eastAsia" w:ascii="仿宋_GB2312" w:hAnsi="宋体" w:eastAsia="仿宋_GB2312" w:cs="宋体"/>
                <w:sz w:val="24"/>
                <w:szCs w:val="24"/>
                <w:lang w:bidi="mn-Mong-CN"/>
              </w:rPr>
              <w:t>00平方米</w:t>
            </w:r>
          </w:p>
        </w:tc>
        <w:tc>
          <w:tcPr>
            <w:tcW w:w="705" w:type="dxa"/>
            <w:tcMar>
              <w:top w:w="15" w:type="dxa"/>
              <w:left w:w="15" w:type="dxa"/>
              <w:bottom w:w="0" w:type="dxa"/>
              <w:right w:w="15" w:type="dxa"/>
            </w:tcMar>
            <w:vAlign w:val="center"/>
          </w:tcPr>
          <w:p w14:paraId="7BE5B290">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3</w:t>
            </w:r>
          </w:p>
        </w:tc>
        <w:tc>
          <w:tcPr>
            <w:tcW w:w="709" w:type="dxa"/>
            <w:vMerge w:val="continue"/>
            <w:tcMar>
              <w:top w:w="15" w:type="dxa"/>
              <w:left w:w="15" w:type="dxa"/>
              <w:bottom w:w="0" w:type="dxa"/>
              <w:right w:w="15" w:type="dxa"/>
            </w:tcMar>
            <w:vAlign w:val="center"/>
          </w:tcPr>
          <w:p w14:paraId="0D02F097">
            <w:pPr>
              <w:spacing w:line="320" w:lineRule="exact"/>
              <w:rPr>
                <w:rFonts w:ascii="仿宋_GB2312" w:hAnsi="宋体" w:eastAsia="仿宋_GB2312" w:cs="宋体"/>
                <w:sz w:val="24"/>
                <w:szCs w:val="24"/>
                <w:lang w:bidi="mn-Mong-CN"/>
              </w:rPr>
            </w:pPr>
          </w:p>
        </w:tc>
      </w:tr>
      <w:tr w14:paraId="26EE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54450261">
            <w:pPr>
              <w:spacing w:line="320" w:lineRule="exact"/>
              <w:rPr>
                <w:rFonts w:ascii="仿宋_GB2312" w:hAnsi="宋体" w:eastAsia="仿宋_GB2312" w:cs="宋体"/>
                <w:sz w:val="24"/>
                <w:szCs w:val="24"/>
                <w:lang w:bidi="mn-Mong-CN"/>
              </w:rPr>
            </w:pPr>
          </w:p>
        </w:tc>
        <w:tc>
          <w:tcPr>
            <w:tcW w:w="1743" w:type="dxa"/>
            <w:vMerge w:val="continue"/>
            <w:vAlign w:val="center"/>
          </w:tcPr>
          <w:p w14:paraId="766A056F">
            <w:pPr>
              <w:spacing w:line="320" w:lineRule="exact"/>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711B3782">
            <w:pPr>
              <w:spacing w:line="320" w:lineRule="exact"/>
              <w:jc w:val="center"/>
              <w:rPr>
                <w:rFonts w:hint="eastAsia" w:ascii="仿宋_GB2312" w:hAnsi="宋体" w:eastAsia="仿宋_GB2312" w:cs="宋体"/>
                <w:sz w:val="24"/>
                <w:szCs w:val="24"/>
                <w:lang w:eastAsia="zh-CN" w:bidi="mn-Mong-CN"/>
              </w:rPr>
            </w:pPr>
            <w:r>
              <w:rPr>
                <w:rFonts w:hint="eastAsia" w:ascii="仿宋_GB2312" w:hAnsi="宋体" w:eastAsia="仿宋_GB2312" w:cs="宋体"/>
                <w:sz w:val="24"/>
                <w:szCs w:val="24"/>
                <w:lang w:eastAsia="zh-CN" w:bidi="mn-Mong-CN"/>
              </w:rPr>
              <w:t>产业类科普</w:t>
            </w:r>
            <w:r>
              <w:rPr>
                <w:rFonts w:hint="eastAsia" w:ascii="仿宋_GB2312" w:hAnsi="宋体" w:eastAsia="仿宋_GB2312" w:cs="宋体"/>
                <w:sz w:val="24"/>
                <w:szCs w:val="24"/>
                <w:lang w:val="en-US" w:eastAsia="zh-CN" w:bidi="mn-Mong-CN"/>
              </w:rPr>
              <w:t>示范</w:t>
            </w:r>
            <w:r>
              <w:rPr>
                <w:rFonts w:hint="eastAsia" w:ascii="仿宋_GB2312" w:hAnsi="宋体" w:eastAsia="仿宋_GB2312" w:cs="宋体"/>
                <w:sz w:val="24"/>
                <w:szCs w:val="24"/>
                <w:lang w:eastAsia="zh-CN" w:bidi="mn-Mong-CN"/>
              </w:rPr>
              <w:t>基地</w:t>
            </w:r>
            <w:r>
              <w:rPr>
                <w:rFonts w:hint="eastAsia" w:ascii="仿宋_GB2312" w:hAnsi="宋体" w:eastAsia="仿宋_GB2312" w:cs="宋体"/>
                <w:sz w:val="24"/>
                <w:szCs w:val="24"/>
                <w:lang w:val="en-US" w:eastAsia="zh-CN" w:bidi="mn-Mong-CN"/>
              </w:rPr>
              <w:t>面积</w:t>
            </w:r>
          </w:p>
        </w:tc>
        <w:tc>
          <w:tcPr>
            <w:tcW w:w="3570" w:type="dxa"/>
            <w:tcMar>
              <w:top w:w="15" w:type="dxa"/>
              <w:left w:w="15" w:type="dxa"/>
              <w:bottom w:w="0" w:type="dxa"/>
              <w:right w:w="15" w:type="dxa"/>
            </w:tcMar>
            <w:vAlign w:val="center"/>
          </w:tcPr>
          <w:p w14:paraId="1C7BAEFB">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50</w:t>
            </w:r>
            <w:r>
              <w:rPr>
                <w:rFonts w:hint="eastAsia" w:ascii="仿宋_GB2312" w:hAnsi="宋体" w:eastAsia="仿宋_GB2312" w:cs="宋体"/>
                <w:sz w:val="24"/>
                <w:szCs w:val="24"/>
                <w:lang w:bidi="mn-Mong-CN"/>
              </w:rPr>
              <w:t>0平方米</w:t>
            </w:r>
          </w:p>
        </w:tc>
        <w:tc>
          <w:tcPr>
            <w:tcW w:w="705" w:type="dxa"/>
            <w:tcMar>
              <w:top w:w="15" w:type="dxa"/>
              <w:left w:w="15" w:type="dxa"/>
              <w:bottom w:w="0" w:type="dxa"/>
              <w:right w:w="15" w:type="dxa"/>
            </w:tcMar>
            <w:vAlign w:val="center"/>
          </w:tcPr>
          <w:p w14:paraId="1B5DC5D8">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val="en-US" w:eastAsia="zh-CN" w:bidi="mn-Mong-CN"/>
              </w:rPr>
              <w:t>10</w:t>
            </w:r>
          </w:p>
        </w:tc>
        <w:tc>
          <w:tcPr>
            <w:tcW w:w="709" w:type="dxa"/>
            <w:tcMar>
              <w:top w:w="15" w:type="dxa"/>
              <w:left w:w="15" w:type="dxa"/>
              <w:bottom w:w="0" w:type="dxa"/>
              <w:right w:w="15" w:type="dxa"/>
            </w:tcMar>
            <w:vAlign w:val="center"/>
          </w:tcPr>
          <w:p w14:paraId="5412D0EF">
            <w:pPr>
              <w:spacing w:line="320" w:lineRule="exact"/>
              <w:rPr>
                <w:rFonts w:ascii="仿宋_GB2312" w:hAnsi="宋体" w:eastAsia="仿宋_GB2312" w:cs="宋体"/>
                <w:sz w:val="24"/>
                <w:szCs w:val="24"/>
                <w:lang w:bidi="mn-Mong-CN"/>
              </w:rPr>
            </w:pPr>
          </w:p>
        </w:tc>
      </w:tr>
      <w:tr w14:paraId="1CC3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1A8D7F90">
            <w:pPr>
              <w:spacing w:line="320" w:lineRule="exact"/>
              <w:rPr>
                <w:rFonts w:ascii="仿宋_GB2312" w:hAnsi="宋体" w:eastAsia="仿宋_GB2312" w:cs="宋体"/>
                <w:sz w:val="24"/>
                <w:szCs w:val="24"/>
                <w:lang w:bidi="mn-Mong-CN"/>
              </w:rPr>
            </w:pPr>
          </w:p>
        </w:tc>
        <w:tc>
          <w:tcPr>
            <w:tcW w:w="1743" w:type="dxa"/>
            <w:vMerge w:val="continue"/>
            <w:vAlign w:val="center"/>
          </w:tcPr>
          <w:p w14:paraId="73F1EEBD">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0783F8EF">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3F097BEA">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val="en-US" w:eastAsia="zh-CN" w:bidi="mn-Mong-CN"/>
              </w:rPr>
              <w:t>25</w:t>
            </w:r>
            <w:r>
              <w:rPr>
                <w:rFonts w:hint="eastAsia" w:ascii="仿宋_GB2312" w:hAnsi="宋体" w:eastAsia="仿宋_GB2312" w:cs="宋体"/>
                <w:sz w:val="24"/>
                <w:szCs w:val="24"/>
                <w:lang w:bidi="mn-Mong-CN"/>
              </w:rPr>
              <w:t>0平方米≤面积＜</w:t>
            </w:r>
            <w:r>
              <w:rPr>
                <w:rFonts w:hint="eastAsia" w:ascii="仿宋_GB2312" w:hAnsi="宋体" w:eastAsia="仿宋_GB2312" w:cs="宋体"/>
                <w:sz w:val="24"/>
                <w:szCs w:val="24"/>
                <w:lang w:val="en-US" w:eastAsia="zh-CN" w:bidi="mn-Mong-CN"/>
              </w:rPr>
              <w:t>5</w:t>
            </w:r>
            <w:r>
              <w:rPr>
                <w:rFonts w:hint="eastAsia" w:ascii="仿宋_GB2312" w:hAnsi="宋体" w:eastAsia="仿宋_GB2312" w:cs="宋体"/>
                <w:sz w:val="24"/>
                <w:szCs w:val="24"/>
                <w:lang w:bidi="mn-Mong-CN"/>
              </w:rPr>
              <w:t>00平方米</w:t>
            </w:r>
          </w:p>
        </w:tc>
        <w:tc>
          <w:tcPr>
            <w:tcW w:w="705" w:type="dxa"/>
            <w:tcMar>
              <w:top w:w="15" w:type="dxa"/>
              <w:left w:w="15" w:type="dxa"/>
              <w:bottom w:w="0" w:type="dxa"/>
              <w:right w:w="15" w:type="dxa"/>
            </w:tcMar>
            <w:vAlign w:val="center"/>
          </w:tcPr>
          <w:p w14:paraId="0B4EB5EF">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6</w:t>
            </w:r>
          </w:p>
        </w:tc>
        <w:tc>
          <w:tcPr>
            <w:tcW w:w="709" w:type="dxa"/>
            <w:tcMar>
              <w:top w:w="15" w:type="dxa"/>
              <w:left w:w="15" w:type="dxa"/>
              <w:bottom w:w="0" w:type="dxa"/>
              <w:right w:w="15" w:type="dxa"/>
            </w:tcMar>
            <w:vAlign w:val="center"/>
          </w:tcPr>
          <w:p w14:paraId="482FC8B0">
            <w:pPr>
              <w:spacing w:line="320" w:lineRule="exact"/>
              <w:rPr>
                <w:rFonts w:ascii="仿宋_GB2312" w:hAnsi="宋体" w:eastAsia="仿宋_GB2312" w:cs="宋体"/>
                <w:sz w:val="24"/>
                <w:szCs w:val="24"/>
                <w:lang w:bidi="mn-Mong-CN"/>
              </w:rPr>
            </w:pPr>
          </w:p>
        </w:tc>
      </w:tr>
      <w:tr w14:paraId="5E71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0EAE4DD2">
            <w:pPr>
              <w:spacing w:line="320" w:lineRule="exact"/>
              <w:rPr>
                <w:rFonts w:ascii="仿宋_GB2312" w:hAnsi="宋体" w:eastAsia="仿宋_GB2312" w:cs="宋体"/>
                <w:sz w:val="24"/>
                <w:szCs w:val="24"/>
                <w:lang w:bidi="mn-Mong-CN"/>
              </w:rPr>
            </w:pPr>
          </w:p>
        </w:tc>
        <w:tc>
          <w:tcPr>
            <w:tcW w:w="1743" w:type="dxa"/>
            <w:vMerge w:val="continue"/>
            <w:vAlign w:val="center"/>
          </w:tcPr>
          <w:p w14:paraId="5D1263C5">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06BF6D52">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42FF6CD8">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25</w:t>
            </w:r>
            <w:r>
              <w:rPr>
                <w:rFonts w:hint="eastAsia" w:ascii="仿宋_GB2312" w:hAnsi="宋体" w:eastAsia="仿宋_GB2312" w:cs="宋体"/>
                <w:sz w:val="24"/>
                <w:szCs w:val="24"/>
                <w:lang w:bidi="mn-Mong-CN"/>
              </w:rPr>
              <w:t>0平方米</w:t>
            </w:r>
          </w:p>
        </w:tc>
        <w:tc>
          <w:tcPr>
            <w:tcW w:w="705" w:type="dxa"/>
            <w:tcMar>
              <w:top w:w="15" w:type="dxa"/>
              <w:left w:w="15" w:type="dxa"/>
              <w:bottom w:w="0" w:type="dxa"/>
              <w:right w:w="15" w:type="dxa"/>
            </w:tcMar>
            <w:vAlign w:val="center"/>
          </w:tcPr>
          <w:p w14:paraId="700D6B4D">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val="en-US" w:eastAsia="zh-CN" w:bidi="mn-Mong-CN"/>
              </w:rPr>
              <w:t>3</w:t>
            </w:r>
          </w:p>
        </w:tc>
        <w:tc>
          <w:tcPr>
            <w:tcW w:w="709" w:type="dxa"/>
            <w:tcMar>
              <w:top w:w="15" w:type="dxa"/>
              <w:left w:w="15" w:type="dxa"/>
              <w:bottom w:w="0" w:type="dxa"/>
              <w:right w:w="15" w:type="dxa"/>
            </w:tcMar>
            <w:vAlign w:val="center"/>
          </w:tcPr>
          <w:p w14:paraId="5AEB6B75">
            <w:pPr>
              <w:spacing w:line="320" w:lineRule="exact"/>
              <w:rPr>
                <w:rFonts w:ascii="仿宋_GB2312" w:hAnsi="宋体" w:eastAsia="仿宋_GB2312" w:cs="宋体"/>
                <w:sz w:val="24"/>
                <w:szCs w:val="24"/>
                <w:lang w:bidi="mn-Mong-CN"/>
              </w:rPr>
            </w:pPr>
          </w:p>
        </w:tc>
      </w:tr>
      <w:tr w14:paraId="640A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4B162F69">
            <w:pPr>
              <w:spacing w:line="320" w:lineRule="exact"/>
              <w:rPr>
                <w:rFonts w:ascii="仿宋_GB2312" w:hAnsi="宋体" w:eastAsia="仿宋_GB2312" w:cs="宋体"/>
                <w:sz w:val="24"/>
                <w:szCs w:val="24"/>
                <w:lang w:bidi="mn-Mong-CN"/>
              </w:rPr>
            </w:pPr>
          </w:p>
        </w:tc>
        <w:tc>
          <w:tcPr>
            <w:tcW w:w="1743" w:type="dxa"/>
            <w:vMerge w:val="continue"/>
            <w:vAlign w:val="center"/>
          </w:tcPr>
          <w:p w14:paraId="25B84325">
            <w:pPr>
              <w:spacing w:line="320" w:lineRule="exact"/>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18F303A2">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研发创作类科普示范基地</w:t>
            </w:r>
          </w:p>
        </w:tc>
        <w:tc>
          <w:tcPr>
            <w:tcW w:w="3570" w:type="dxa"/>
            <w:tcMar>
              <w:top w:w="15" w:type="dxa"/>
              <w:left w:w="15" w:type="dxa"/>
              <w:bottom w:w="0" w:type="dxa"/>
              <w:right w:w="15" w:type="dxa"/>
            </w:tcMar>
            <w:vAlign w:val="center"/>
          </w:tcPr>
          <w:p w14:paraId="0001C3DE">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具有固定场所、仪器设备和必需的研发条件</w:t>
            </w:r>
          </w:p>
        </w:tc>
        <w:tc>
          <w:tcPr>
            <w:tcW w:w="705" w:type="dxa"/>
            <w:tcMar>
              <w:top w:w="15" w:type="dxa"/>
              <w:left w:w="15" w:type="dxa"/>
              <w:bottom w:w="0" w:type="dxa"/>
              <w:right w:w="15" w:type="dxa"/>
            </w:tcMar>
            <w:vAlign w:val="center"/>
          </w:tcPr>
          <w:p w14:paraId="1926F023">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10</w:t>
            </w:r>
          </w:p>
        </w:tc>
        <w:tc>
          <w:tcPr>
            <w:tcW w:w="709" w:type="dxa"/>
            <w:tcMar>
              <w:top w:w="15" w:type="dxa"/>
              <w:left w:w="15" w:type="dxa"/>
              <w:bottom w:w="0" w:type="dxa"/>
              <w:right w:w="15" w:type="dxa"/>
            </w:tcMar>
            <w:vAlign w:val="center"/>
          </w:tcPr>
          <w:p w14:paraId="31D79E5C">
            <w:pPr>
              <w:spacing w:line="320" w:lineRule="exact"/>
              <w:rPr>
                <w:rFonts w:ascii="仿宋_GB2312" w:hAnsi="宋体" w:eastAsia="仿宋_GB2312" w:cs="宋体"/>
                <w:sz w:val="24"/>
                <w:szCs w:val="24"/>
                <w:lang w:bidi="mn-Mong-CN"/>
              </w:rPr>
            </w:pPr>
          </w:p>
        </w:tc>
      </w:tr>
      <w:tr w14:paraId="51E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3361CED6">
            <w:pPr>
              <w:spacing w:line="320" w:lineRule="exact"/>
              <w:rPr>
                <w:rFonts w:ascii="仿宋_GB2312" w:hAnsi="宋体" w:eastAsia="仿宋_GB2312" w:cs="宋体"/>
                <w:sz w:val="24"/>
                <w:szCs w:val="24"/>
                <w:lang w:bidi="mn-Mong-CN"/>
              </w:rPr>
            </w:pPr>
          </w:p>
        </w:tc>
        <w:tc>
          <w:tcPr>
            <w:tcW w:w="1743" w:type="dxa"/>
            <w:vMerge w:val="continue"/>
            <w:vAlign w:val="center"/>
          </w:tcPr>
          <w:p w14:paraId="622000B0">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4871DD0A">
            <w:pPr>
              <w:spacing w:line="320" w:lineRule="exact"/>
              <w:jc w:val="center"/>
              <w:rPr>
                <w:rFonts w:hint="eastAsia" w:ascii="仿宋_GB2312" w:hAnsi="宋体" w:eastAsia="仿宋_GB2312" w:cs="宋体"/>
                <w:sz w:val="24"/>
                <w:szCs w:val="24"/>
                <w:lang w:val="en-US" w:eastAsia="zh-CN" w:bidi="mn-Mong-CN"/>
              </w:rPr>
            </w:pPr>
          </w:p>
        </w:tc>
        <w:tc>
          <w:tcPr>
            <w:tcW w:w="3570" w:type="dxa"/>
            <w:tcMar>
              <w:top w:w="15" w:type="dxa"/>
              <w:left w:w="15" w:type="dxa"/>
              <w:bottom w:w="0" w:type="dxa"/>
              <w:right w:w="15" w:type="dxa"/>
            </w:tcMar>
            <w:vAlign w:val="center"/>
          </w:tcPr>
          <w:p w14:paraId="49A3B8B6">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有仪器设备或其他研发条件</w:t>
            </w:r>
          </w:p>
        </w:tc>
        <w:tc>
          <w:tcPr>
            <w:tcW w:w="705" w:type="dxa"/>
            <w:tcMar>
              <w:top w:w="15" w:type="dxa"/>
              <w:left w:w="15" w:type="dxa"/>
              <w:bottom w:w="0" w:type="dxa"/>
              <w:right w:w="15" w:type="dxa"/>
            </w:tcMar>
            <w:vAlign w:val="center"/>
          </w:tcPr>
          <w:p w14:paraId="0BF190E0">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6</w:t>
            </w:r>
          </w:p>
        </w:tc>
        <w:tc>
          <w:tcPr>
            <w:tcW w:w="709" w:type="dxa"/>
            <w:tcMar>
              <w:top w:w="15" w:type="dxa"/>
              <w:left w:w="15" w:type="dxa"/>
              <w:bottom w:w="0" w:type="dxa"/>
              <w:right w:w="15" w:type="dxa"/>
            </w:tcMar>
            <w:vAlign w:val="center"/>
          </w:tcPr>
          <w:p w14:paraId="1D982972">
            <w:pPr>
              <w:spacing w:line="320" w:lineRule="exact"/>
              <w:rPr>
                <w:rFonts w:ascii="仿宋_GB2312" w:hAnsi="宋体" w:eastAsia="仿宋_GB2312" w:cs="宋体"/>
                <w:sz w:val="24"/>
                <w:szCs w:val="24"/>
                <w:lang w:bidi="mn-Mong-CN"/>
              </w:rPr>
            </w:pPr>
          </w:p>
        </w:tc>
      </w:tr>
      <w:tr w14:paraId="712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0EDB1FD4">
            <w:pPr>
              <w:spacing w:line="320" w:lineRule="exact"/>
              <w:rPr>
                <w:rFonts w:ascii="仿宋_GB2312" w:hAnsi="宋体" w:eastAsia="仿宋_GB2312" w:cs="宋体"/>
                <w:sz w:val="24"/>
                <w:szCs w:val="24"/>
                <w:lang w:bidi="mn-Mong-CN"/>
              </w:rPr>
            </w:pPr>
          </w:p>
        </w:tc>
        <w:tc>
          <w:tcPr>
            <w:tcW w:w="1743" w:type="dxa"/>
            <w:vMerge w:val="continue"/>
            <w:vAlign w:val="center"/>
          </w:tcPr>
          <w:p w14:paraId="66239815">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5B837EFC">
            <w:pPr>
              <w:spacing w:line="320" w:lineRule="exact"/>
              <w:jc w:val="center"/>
              <w:rPr>
                <w:rFonts w:hint="eastAsia" w:ascii="仿宋_GB2312" w:hAnsi="宋体" w:eastAsia="仿宋_GB2312" w:cs="宋体"/>
                <w:sz w:val="24"/>
                <w:szCs w:val="24"/>
                <w:lang w:val="en-US" w:eastAsia="zh-CN" w:bidi="mn-Mong-CN"/>
              </w:rPr>
            </w:pPr>
          </w:p>
        </w:tc>
        <w:tc>
          <w:tcPr>
            <w:tcW w:w="3570" w:type="dxa"/>
            <w:tcMar>
              <w:top w:w="15" w:type="dxa"/>
              <w:left w:w="15" w:type="dxa"/>
              <w:bottom w:w="0" w:type="dxa"/>
              <w:right w:w="15" w:type="dxa"/>
            </w:tcMar>
            <w:vAlign w:val="center"/>
          </w:tcPr>
          <w:p w14:paraId="5976C658">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研发创作支撑条件不足</w:t>
            </w:r>
          </w:p>
        </w:tc>
        <w:tc>
          <w:tcPr>
            <w:tcW w:w="705" w:type="dxa"/>
            <w:tcMar>
              <w:top w:w="15" w:type="dxa"/>
              <w:left w:w="15" w:type="dxa"/>
              <w:bottom w:w="0" w:type="dxa"/>
              <w:right w:w="15" w:type="dxa"/>
            </w:tcMar>
            <w:vAlign w:val="center"/>
          </w:tcPr>
          <w:p w14:paraId="3C18DE4A">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3</w:t>
            </w:r>
          </w:p>
        </w:tc>
        <w:tc>
          <w:tcPr>
            <w:tcW w:w="709" w:type="dxa"/>
            <w:tcMar>
              <w:top w:w="15" w:type="dxa"/>
              <w:left w:w="15" w:type="dxa"/>
              <w:bottom w:w="0" w:type="dxa"/>
              <w:right w:w="15" w:type="dxa"/>
            </w:tcMar>
            <w:vAlign w:val="center"/>
          </w:tcPr>
          <w:p w14:paraId="7652578C">
            <w:pPr>
              <w:spacing w:line="320" w:lineRule="exact"/>
              <w:rPr>
                <w:rFonts w:ascii="仿宋_GB2312" w:hAnsi="宋体" w:eastAsia="仿宋_GB2312" w:cs="宋体"/>
                <w:sz w:val="24"/>
                <w:szCs w:val="24"/>
                <w:lang w:bidi="mn-Mong-CN"/>
              </w:rPr>
            </w:pPr>
          </w:p>
        </w:tc>
      </w:tr>
      <w:tr w14:paraId="26DA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0" w:hRule="atLeast"/>
          <w:jc w:val="center"/>
        </w:trPr>
        <w:tc>
          <w:tcPr>
            <w:tcW w:w="1350" w:type="dxa"/>
            <w:vMerge w:val="continue"/>
            <w:vAlign w:val="center"/>
          </w:tcPr>
          <w:p w14:paraId="15A47D76">
            <w:pPr>
              <w:spacing w:line="320" w:lineRule="exact"/>
              <w:rPr>
                <w:rFonts w:ascii="仿宋_GB2312" w:hAnsi="宋体" w:eastAsia="仿宋_GB2312" w:cs="宋体"/>
                <w:sz w:val="24"/>
                <w:szCs w:val="24"/>
                <w:lang w:bidi="mn-Mong-CN"/>
              </w:rPr>
            </w:pPr>
          </w:p>
        </w:tc>
        <w:tc>
          <w:tcPr>
            <w:tcW w:w="1743" w:type="dxa"/>
            <w:vMerge w:val="continue"/>
            <w:vAlign w:val="center"/>
          </w:tcPr>
          <w:p w14:paraId="798F7706">
            <w:pPr>
              <w:spacing w:line="320" w:lineRule="exact"/>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24EDF692">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科技传播类科普示范基地</w:t>
            </w:r>
          </w:p>
        </w:tc>
        <w:tc>
          <w:tcPr>
            <w:tcW w:w="3570" w:type="dxa"/>
            <w:tcMar>
              <w:top w:w="15" w:type="dxa"/>
              <w:left w:w="15" w:type="dxa"/>
              <w:bottom w:w="0" w:type="dxa"/>
              <w:right w:w="15" w:type="dxa"/>
            </w:tcMar>
            <w:vAlign w:val="center"/>
          </w:tcPr>
          <w:p w14:paraId="4627DBBE">
            <w:pPr>
              <w:spacing w:line="320" w:lineRule="exact"/>
              <w:jc w:val="left"/>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开展科普宣传的平台或机构，以电子媒介、印刷媒介为载体，具有区域覆盖能力或广泛社会影响力。</w:t>
            </w:r>
          </w:p>
        </w:tc>
        <w:tc>
          <w:tcPr>
            <w:tcW w:w="705" w:type="dxa"/>
            <w:tcMar>
              <w:top w:w="15" w:type="dxa"/>
              <w:left w:w="15" w:type="dxa"/>
              <w:bottom w:w="0" w:type="dxa"/>
              <w:right w:w="15" w:type="dxa"/>
            </w:tcMar>
            <w:vAlign w:val="center"/>
          </w:tcPr>
          <w:p w14:paraId="5F14F05D">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10</w:t>
            </w:r>
          </w:p>
        </w:tc>
        <w:tc>
          <w:tcPr>
            <w:tcW w:w="709" w:type="dxa"/>
            <w:vMerge w:val="restart"/>
            <w:tcMar>
              <w:top w:w="15" w:type="dxa"/>
              <w:left w:w="15" w:type="dxa"/>
              <w:bottom w:w="0" w:type="dxa"/>
              <w:right w:w="15" w:type="dxa"/>
            </w:tcMar>
            <w:vAlign w:val="center"/>
          </w:tcPr>
          <w:p w14:paraId="7A98BDAA">
            <w:pPr>
              <w:spacing w:line="320" w:lineRule="exact"/>
              <w:rPr>
                <w:rFonts w:ascii="仿宋_GB2312" w:hAnsi="宋体" w:eastAsia="仿宋_GB2312" w:cs="宋体"/>
                <w:sz w:val="24"/>
                <w:szCs w:val="24"/>
                <w:lang w:bidi="mn-Mong-CN"/>
              </w:rPr>
            </w:pPr>
          </w:p>
        </w:tc>
      </w:tr>
      <w:tr w14:paraId="58AE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350" w:type="dxa"/>
            <w:vMerge w:val="continue"/>
            <w:vAlign w:val="center"/>
          </w:tcPr>
          <w:p w14:paraId="44BFF63C">
            <w:pPr>
              <w:spacing w:line="320" w:lineRule="exact"/>
              <w:rPr>
                <w:rFonts w:ascii="仿宋_GB2312" w:hAnsi="宋体" w:eastAsia="仿宋_GB2312" w:cs="宋体"/>
                <w:sz w:val="24"/>
                <w:szCs w:val="24"/>
                <w:lang w:bidi="mn-Mong-CN"/>
              </w:rPr>
            </w:pPr>
          </w:p>
        </w:tc>
        <w:tc>
          <w:tcPr>
            <w:tcW w:w="1743" w:type="dxa"/>
            <w:vMerge w:val="continue"/>
            <w:vAlign w:val="center"/>
          </w:tcPr>
          <w:p w14:paraId="0B85EDC5">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172BDBD8">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6E3F0CEA">
            <w:pPr>
              <w:spacing w:line="320" w:lineRule="exact"/>
              <w:jc w:val="left"/>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开展科普宣传的平台或机构。具有一定的覆盖能力和社会影响力。</w:t>
            </w:r>
          </w:p>
        </w:tc>
        <w:tc>
          <w:tcPr>
            <w:tcW w:w="705" w:type="dxa"/>
            <w:tcMar>
              <w:top w:w="15" w:type="dxa"/>
              <w:left w:w="15" w:type="dxa"/>
              <w:bottom w:w="0" w:type="dxa"/>
              <w:right w:w="15" w:type="dxa"/>
            </w:tcMar>
            <w:vAlign w:val="center"/>
          </w:tcPr>
          <w:p w14:paraId="7050C754">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6</w:t>
            </w:r>
          </w:p>
        </w:tc>
        <w:tc>
          <w:tcPr>
            <w:tcW w:w="709" w:type="dxa"/>
            <w:vMerge w:val="continue"/>
            <w:tcMar>
              <w:top w:w="15" w:type="dxa"/>
              <w:left w:w="15" w:type="dxa"/>
              <w:bottom w:w="0" w:type="dxa"/>
              <w:right w:w="15" w:type="dxa"/>
            </w:tcMar>
            <w:vAlign w:val="center"/>
          </w:tcPr>
          <w:p w14:paraId="1A0BB8CD">
            <w:pPr>
              <w:spacing w:line="320" w:lineRule="exact"/>
              <w:rPr>
                <w:rFonts w:ascii="仿宋_GB2312" w:hAnsi="宋体" w:eastAsia="仿宋_GB2312" w:cs="宋体"/>
                <w:sz w:val="24"/>
                <w:szCs w:val="24"/>
                <w:lang w:bidi="mn-Mong-CN"/>
              </w:rPr>
            </w:pPr>
          </w:p>
        </w:tc>
      </w:tr>
      <w:tr w14:paraId="74E1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 w:hRule="atLeast"/>
          <w:jc w:val="center"/>
        </w:trPr>
        <w:tc>
          <w:tcPr>
            <w:tcW w:w="1350" w:type="dxa"/>
            <w:vMerge w:val="continue"/>
            <w:vAlign w:val="center"/>
          </w:tcPr>
          <w:p w14:paraId="75AA254B">
            <w:pPr>
              <w:spacing w:line="320" w:lineRule="exact"/>
              <w:rPr>
                <w:rFonts w:ascii="仿宋_GB2312" w:hAnsi="宋体" w:eastAsia="仿宋_GB2312" w:cs="宋体"/>
                <w:sz w:val="24"/>
                <w:szCs w:val="24"/>
                <w:lang w:bidi="mn-Mong-CN"/>
              </w:rPr>
            </w:pPr>
          </w:p>
        </w:tc>
        <w:tc>
          <w:tcPr>
            <w:tcW w:w="1743" w:type="dxa"/>
            <w:vMerge w:val="continue"/>
            <w:vAlign w:val="center"/>
          </w:tcPr>
          <w:p w14:paraId="0E833104">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611BCC74">
            <w:pPr>
              <w:spacing w:line="320" w:lineRule="exact"/>
              <w:jc w:val="center"/>
              <w:rPr>
                <w:rFonts w:ascii="仿宋_GB2312" w:hAnsi="宋体" w:eastAsia="仿宋_GB2312" w:cs="宋体"/>
                <w:sz w:val="24"/>
                <w:szCs w:val="24"/>
                <w:lang w:bidi="mn-Mong-CN"/>
              </w:rPr>
            </w:pPr>
          </w:p>
        </w:tc>
        <w:tc>
          <w:tcPr>
            <w:tcW w:w="3570" w:type="dxa"/>
            <w:tcMar>
              <w:top w:w="15" w:type="dxa"/>
              <w:left w:w="15" w:type="dxa"/>
              <w:bottom w:w="0" w:type="dxa"/>
              <w:right w:w="15" w:type="dxa"/>
            </w:tcMar>
            <w:vAlign w:val="center"/>
          </w:tcPr>
          <w:p w14:paraId="144487DF">
            <w:pPr>
              <w:spacing w:line="320" w:lineRule="exact"/>
              <w:jc w:val="left"/>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开展科普宣传的平台或机构。覆盖能力和社会影响力一般。</w:t>
            </w:r>
          </w:p>
        </w:tc>
        <w:tc>
          <w:tcPr>
            <w:tcW w:w="705" w:type="dxa"/>
            <w:tcMar>
              <w:top w:w="15" w:type="dxa"/>
              <w:left w:w="15" w:type="dxa"/>
              <w:bottom w:w="0" w:type="dxa"/>
              <w:right w:w="15" w:type="dxa"/>
            </w:tcMar>
            <w:vAlign w:val="center"/>
          </w:tcPr>
          <w:p w14:paraId="0A7EE88F">
            <w:pPr>
              <w:spacing w:line="320" w:lineRule="exact"/>
              <w:jc w:val="center"/>
              <w:rPr>
                <w:rFonts w:hint="eastAsia" w:ascii="仿宋_GB2312" w:hAnsi="宋体" w:eastAsia="仿宋_GB2312" w:cs="宋体"/>
                <w:sz w:val="24"/>
                <w:szCs w:val="24"/>
                <w:lang w:eastAsia="zh-CN" w:bidi="mn-Mong-CN"/>
              </w:rPr>
            </w:pPr>
            <w:r>
              <w:rPr>
                <w:rFonts w:hint="eastAsia" w:ascii="仿宋_GB2312" w:hAnsi="宋体" w:eastAsia="仿宋_GB2312" w:cs="宋体"/>
                <w:sz w:val="24"/>
                <w:szCs w:val="24"/>
                <w:lang w:val="en-US" w:eastAsia="zh-CN" w:bidi="mn-Mong-CN"/>
              </w:rPr>
              <w:t>3</w:t>
            </w:r>
          </w:p>
        </w:tc>
        <w:tc>
          <w:tcPr>
            <w:tcW w:w="709" w:type="dxa"/>
            <w:vMerge w:val="continue"/>
            <w:tcMar>
              <w:top w:w="15" w:type="dxa"/>
              <w:left w:w="15" w:type="dxa"/>
              <w:bottom w:w="0" w:type="dxa"/>
              <w:right w:w="15" w:type="dxa"/>
            </w:tcMar>
            <w:vAlign w:val="center"/>
          </w:tcPr>
          <w:p w14:paraId="46544863">
            <w:pPr>
              <w:spacing w:line="320" w:lineRule="exact"/>
              <w:rPr>
                <w:rFonts w:ascii="仿宋_GB2312" w:hAnsi="宋体" w:eastAsia="仿宋_GB2312" w:cs="宋体"/>
                <w:sz w:val="24"/>
                <w:szCs w:val="24"/>
                <w:lang w:bidi="mn-Mong-CN"/>
              </w:rPr>
            </w:pPr>
          </w:p>
        </w:tc>
      </w:tr>
      <w:tr w14:paraId="7EB5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236A9227">
            <w:pPr>
              <w:spacing w:line="320" w:lineRule="exact"/>
              <w:rPr>
                <w:rFonts w:ascii="仿宋_GB2312" w:hAnsi="宋体" w:eastAsia="仿宋_GB2312" w:cs="宋体"/>
                <w:sz w:val="24"/>
                <w:szCs w:val="24"/>
                <w:lang w:bidi="mn-Mong-CN"/>
              </w:rPr>
            </w:pPr>
          </w:p>
        </w:tc>
        <w:tc>
          <w:tcPr>
            <w:tcW w:w="1743" w:type="dxa"/>
            <w:vMerge w:val="restart"/>
            <w:tcMar>
              <w:top w:w="15" w:type="dxa"/>
              <w:left w:w="15" w:type="dxa"/>
              <w:bottom w:w="0" w:type="dxa"/>
              <w:right w:w="15" w:type="dxa"/>
            </w:tcMar>
            <w:vAlign w:val="center"/>
          </w:tcPr>
          <w:p w14:paraId="752E6FC1">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科普展示场地</w:t>
            </w:r>
            <w:r>
              <w:rPr>
                <w:rFonts w:hint="eastAsia" w:ascii="仿宋_GB2312" w:hAnsi="宋体" w:eastAsia="仿宋_GB2312" w:cs="宋体"/>
                <w:sz w:val="24"/>
                <w:szCs w:val="24"/>
                <w:lang w:eastAsia="zh-CN" w:bidi="mn-Mong-CN"/>
              </w:rPr>
              <w:t>（</w:t>
            </w:r>
            <w:r>
              <w:rPr>
                <w:rFonts w:hint="eastAsia" w:ascii="仿宋_GB2312" w:hAnsi="宋体" w:eastAsia="仿宋_GB2312" w:cs="宋体"/>
                <w:sz w:val="24"/>
                <w:szCs w:val="24"/>
                <w:lang w:val="en-US" w:eastAsia="zh-CN" w:bidi="mn-Mong-CN"/>
              </w:rPr>
              <w:t>或平台、产品</w:t>
            </w:r>
            <w:r>
              <w:rPr>
                <w:rFonts w:hint="eastAsia" w:ascii="仿宋_GB2312" w:hAnsi="宋体" w:eastAsia="仿宋_GB2312" w:cs="宋体"/>
                <w:sz w:val="24"/>
                <w:szCs w:val="24"/>
                <w:lang w:eastAsia="zh-CN" w:bidi="mn-Mong-CN"/>
              </w:rPr>
              <w:t>）</w:t>
            </w:r>
            <w:r>
              <w:rPr>
                <w:rFonts w:hint="eastAsia" w:ascii="仿宋_GB2312" w:hAnsi="宋体" w:eastAsia="仿宋_GB2312" w:cs="宋体"/>
                <w:sz w:val="24"/>
                <w:szCs w:val="24"/>
                <w:lang w:bidi="mn-Mong-CN"/>
              </w:rPr>
              <w:t>（15分）</w:t>
            </w:r>
          </w:p>
        </w:tc>
        <w:tc>
          <w:tcPr>
            <w:tcW w:w="1711" w:type="dxa"/>
            <w:vMerge w:val="restart"/>
            <w:tcMar>
              <w:top w:w="15" w:type="dxa"/>
              <w:left w:w="15" w:type="dxa"/>
              <w:bottom w:w="0" w:type="dxa"/>
              <w:right w:w="15" w:type="dxa"/>
            </w:tcMar>
            <w:vAlign w:val="center"/>
          </w:tcPr>
          <w:p w14:paraId="1FC3F452">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场馆类</w:t>
            </w:r>
          </w:p>
        </w:tc>
        <w:tc>
          <w:tcPr>
            <w:tcW w:w="3570" w:type="dxa"/>
            <w:vAlign w:val="center"/>
          </w:tcPr>
          <w:p w14:paraId="0BC0C5A5">
            <w:pPr>
              <w:spacing w:line="320" w:lineRule="exact"/>
              <w:jc w:val="lef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科普设施配备齐全、展厅功能完善；互动展品新颖，采用多种电子设备展示，展示手段丰富；展示内容定期更新。</w:t>
            </w:r>
            <w:r>
              <w:rPr>
                <w:rFonts w:hint="eastAsia" w:ascii="仿宋_GB2312" w:hAnsi="宋体" w:eastAsia="仿宋_GB2312" w:cs="宋体"/>
                <w:sz w:val="24"/>
                <w:szCs w:val="24"/>
                <w:lang w:bidi="mn-Mong-CN"/>
              </w:rPr>
              <w:t xml:space="preserve">  </w:t>
            </w:r>
          </w:p>
        </w:tc>
        <w:tc>
          <w:tcPr>
            <w:tcW w:w="705" w:type="dxa"/>
            <w:tcMar>
              <w:top w:w="15" w:type="dxa"/>
              <w:left w:w="15" w:type="dxa"/>
              <w:bottom w:w="0" w:type="dxa"/>
              <w:right w:w="15" w:type="dxa"/>
            </w:tcMar>
            <w:vAlign w:val="center"/>
          </w:tcPr>
          <w:p w14:paraId="18091B04">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15</w:t>
            </w:r>
          </w:p>
        </w:tc>
        <w:tc>
          <w:tcPr>
            <w:tcW w:w="709" w:type="dxa"/>
            <w:vMerge w:val="restart"/>
            <w:tcMar>
              <w:top w:w="15" w:type="dxa"/>
              <w:left w:w="15" w:type="dxa"/>
              <w:bottom w:w="0" w:type="dxa"/>
              <w:right w:w="15" w:type="dxa"/>
            </w:tcMar>
            <w:vAlign w:val="center"/>
          </w:tcPr>
          <w:p w14:paraId="5CE7979D">
            <w:pPr>
              <w:spacing w:line="320" w:lineRule="exact"/>
              <w:rPr>
                <w:rFonts w:ascii="仿宋_GB2312" w:hAnsi="宋体" w:eastAsia="仿宋_GB2312" w:cs="宋体"/>
                <w:sz w:val="24"/>
                <w:szCs w:val="24"/>
                <w:lang w:bidi="mn-Mong-CN"/>
              </w:rPr>
            </w:pPr>
          </w:p>
        </w:tc>
      </w:tr>
      <w:tr w14:paraId="0A2C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62A7D8D2">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6039DCC3">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731042F6">
            <w:pPr>
              <w:spacing w:line="320" w:lineRule="exact"/>
              <w:jc w:val="center"/>
              <w:rPr>
                <w:rFonts w:ascii="仿宋_GB2312" w:hAnsi="宋体" w:eastAsia="仿宋_GB2312" w:cs="宋体"/>
                <w:sz w:val="24"/>
                <w:szCs w:val="24"/>
                <w:lang w:bidi="mn-Mong-CN"/>
              </w:rPr>
            </w:pPr>
          </w:p>
        </w:tc>
        <w:tc>
          <w:tcPr>
            <w:tcW w:w="3570" w:type="dxa"/>
            <w:vAlign w:val="center"/>
          </w:tcPr>
          <w:p w14:paraId="7DF3D1E5">
            <w:pPr>
              <w:spacing w:line="320" w:lineRule="exact"/>
              <w:jc w:val="lef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科普设施配备较全、展厅功能较完善；互动展品较新颖，展示手段较丰富；展示内容更新较快</w:t>
            </w:r>
          </w:p>
        </w:tc>
        <w:tc>
          <w:tcPr>
            <w:tcW w:w="705" w:type="dxa"/>
            <w:tcMar>
              <w:top w:w="15" w:type="dxa"/>
              <w:left w:w="15" w:type="dxa"/>
              <w:bottom w:w="0" w:type="dxa"/>
              <w:right w:w="15" w:type="dxa"/>
            </w:tcMar>
            <w:vAlign w:val="center"/>
          </w:tcPr>
          <w:p w14:paraId="09C80001">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10</w:t>
            </w:r>
          </w:p>
        </w:tc>
        <w:tc>
          <w:tcPr>
            <w:tcW w:w="709" w:type="dxa"/>
            <w:vMerge w:val="continue"/>
            <w:tcMar>
              <w:top w:w="15" w:type="dxa"/>
              <w:left w:w="15" w:type="dxa"/>
              <w:bottom w:w="0" w:type="dxa"/>
              <w:right w:w="15" w:type="dxa"/>
            </w:tcMar>
            <w:vAlign w:val="center"/>
          </w:tcPr>
          <w:p w14:paraId="75EA5129">
            <w:pPr>
              <w:spacing w:line="320" w:lineRule="exact"/>
              <w:rPr>
                <w:rFonts w:ascii="仿宋_GB2312" w:hAnsi="宋体" w:eastAsia="仿宋_GB2312" w:cs="宋体"/>
                <w:sz w:val="24"/>
                <w:szCs w:val="24"/>
                <w:lang w:bidi="mn-Mong-CN"/>
              </w:rPr>
            </w:pPr>
          </w:p>
        </w:tc>
      </w:tr>
      <w:tr w14:paraId="7A19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2259711E">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3E105A9D">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39262645">
            <w:pPr>
              <w:spacing w:line="320" w:lineRule="exact"/>
              <w:jc w:val="center"/>
              <w:rPr>
                <w:rFonts w:ascii="仿宋_GB2312" w:hAnsi="宋体" w:eastAsia="仿宋_GB2312" w:cs="宋体"/>
                <w:sz w:val="24"/>
                <w:szCs w:val="24"/>
                <w:lang w:bidi="mn-Mong-CN"/>
              </w:rPr>
            </w:pPr>
          </w:p>
        </w:tc>
        <w:tc>
          <w:tcPr>
            <w:tcW w:w="3570" w:type="dxa"/>
            <w:vAlign w:val="center"/>
          </w:tcPr>
          <w:p w14:paraId="79D7EA14">
            <w:pPr>
              <w:spacing w:line="320" w:lineRule="exact"/>
              <w:jc w:val="lef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具有一定的科普设施，有动手实践的展品；展示内容有更新。</w:t>
            </w:r>
          </w:p>
        </w:tc>
        <w:tc>
          <w:tcPr>
            <w:tcW w:w="705" w:type="dxa"/>
            <w:tcMar>
              <w:top w:w="15" w:type="dxa"/>
              <w:left w:w="15" w:type="dxa"/>
              <w:bottom w:w="0" w:type="dxa"/>
              <w:right w:w="15" w:type="dxa"/>
            </w:tcMar>
            <w:vAlign w:val="center"/>
          </w:tcPr>
          <w:p w14:paraId="223BDBD0">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w:t>
            </w:r>
          </w:p>
        </w:tc>
        <w:tc>
          <w:tcPr>
            <w:tcW w:w="709" w:type="dxa"/>
            <w:vMerge w:val="continue"/>
            <w:tcMar>
              <w:top w:w="15" w:type="dxa"/>
              <w:left w:w="15" w:type="dxa"/>
              <w:bottom w:w="0" w:type="dxa"/>
              <w:right w:w="15" w:type="dxa"/>
            </w:tcMar>
            <w:vAlign w:val="center"/>
          </w:tcPr>
          <w:p w14:paraId="61528229">
            <w:pPr>
              <w:spacing w:line="320" w:lineRule="exact"/>
              <w:rPr>
                <w:rFonts w:ascii="仿宋_GB2312" w:hAnsi="宋体" w:eastAsia="仿宋_GB2312" w:cs="宋体"/>
                <w:sz w:val="24"/>
                <w:szCs w:val="24"/>
                <w:lang w:bidi="mn-Mong-CN"/>
              </w:rPr>
            </w:pPr>
          </w:p>
        </w:tc>
      </w:tr>
      <w:tr w14:paraId="10E6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120E2883">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120991DF">
            <w:pPr>
              <w:spacing w:line="320" w:lineRule="exact"/>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20203595">
            <w:pPr>
              <w:spacing w:line="320" w:lineRule="exact"/>
              <w:jc w:val="center"/>
              <w:rPr>
                <w:rFonts w:hint="eastAsia" w:ascii="仿宋_GB2312" w:hAnsi="宋体" w:eastAsia="仿宋_GB2312" w:cs="宋体"/>
                <w:sz w:val="24"/>
                <w:szCs w:val="24"/>
                <w:lang w:eastAsia="zh-CN" w:bidi="mn-Mong-CN"/>
              </w:rPr>
            </w:pPr>
            <w:r>
              <w:rPr>
                <w:rFonts w:hint="eastAsia" w:ascii="仿宋_GB2312" w:hAnsi="宋体" w:eastAsia="仿宋_GB2312" w:cs="宋体"/>
                <w:sz w:val="24"/>
                <w:szCs w:val="24"/>
                <w:lang w:eastAsia="zh-CN" w:bidi="mn-Mong-CN"/>
              </w:rPr>
              <w:t>科技创新平台类</w:t>
            </w:r>
          </w:p>
        </w:tc>
        <w:tc>
          <w:tcPr>
            <w:tcW w:w="3570" w:type="dxa"/>
            <w:vAlign w:val="center"/>
          </w:tcPr>
          <w:p w14:paraId="2EF1C0AF">
            <w:pPr>
              <w:spacing w:line="320" w:lineRule="exact"/>
              <w:jc w:val="left"/>
              <w:rPr>
                <w:rFonts w:hint="eastAsia"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科普设施配备齐全、展厅功能完善；互动体验设备、展品、展板、多媒体等</w:t>
            </w:r>
            <w:r>
              <w:rPr>
                <w:rFonts w:hint="eastAsia" w:ascii="仿宋_GB2312" w:hAnsi="Times New Roman" w:eastAsia="仿宋_GB2312" w:cs="Times New Roman"/>
                <w:sz w:val="24"/>
                <w:szCs w:val="24"/>
                <w:lang w:eastAsia="zh-CN" w:bidi="mn-Mong-CN"/>
              </w:rPr>
              <w:t>丰富</w:t>
            </w:r>
            <w:r>
              <w:rPr>
                <w:rFonts w:hint="eastAsia" w:ascii="仿宋_GB2312" w:hAnsi="Times New Roman" w:eastAsia="仿宋_GB2312" w:cs="Times New Roman"/>
                <w:sz w:val="24"/>
                <w:szCs w:val="24"/>
                <w:lang w:bidi="mn-Mong-CN"/>
              </w:rPr>
              <w:t>，科技创新成果及</w:t>
            </w:r>
            <w:r>
              <w:rPr>
                <w:rFonts w:hint="eastAsia" w:ascii="仿宋_GB2312" w:hAnsi="Times New Roman" w:eastAsia="仿宋_GB2312" w:cs="Times New Roman"/>
                <w:sz w:val="24"/>
                <w:szCs w:val="24"/>
                <w:lang w:eastAsia="zh-CN" w:bidi="mn-Mong-CN"/>
              </w:rPr>
              <w:t>展示内容及</w:t>
            </w:r>
            <w:r>
              <w:rPr>
                <w:rFonts w:hint="eastAsia" w:ascii="仿宋_GB2312" w:hAnsi="Times New Roman" w:eastAsia="仿宋_GB2312" w:cs="Times New Roman"/>
                <w:sz w:val="24"/>
                <w:szCs w:val="24"/>
                <w:lang w:bidi="mn-Mong-CN"/>
              </w:rPr>
              <w:t>时更新。</w:t>
            </w:r>
            <w:r>
              <w:rPr>
                <w:rFonts w:hint="eastAsia" w:ascii="仿宋_GB2312" w:hAnsi="宋体" w:eastAsia="仿宋_GB2312" w:cs="宋体"/>
                <w:sz w:val="24"/>
                <w:szCs w:val="24"/>
                <w:lang w:bidi="mn-Mong-CN"/>
              </w:rPr>
              <w:t xml:space="preserve">  </w:t>
            </w:r>
          </w:p>
        </w:tc>
        <w:tc>
          <w:tcPr>
            <w:tcW w:w="705" w:type="dxa"/>
            <w:tcMar>
              <w:top w:w="15" w:type="dxa"/>
              <w:left w:w="15" w:type="dxa"/>
              <w:bottom w:w="0" w:type="dxa"/>
              <w:right w:w="15" w:type="dxa"/>
            </w:tcMar>
            <w:vAlign w:val="center"/>
          </w:tcPr>
          <w:p w14:paraId="05620619">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15</w:t>
            </w:r>
          </w:p>
        </w:tc>
        <w:tc>
          <w:tcPr>
            <w:tcW w:w="709" w:type="dxa"/>
            <w:tcMar>
              <w:top w:w="15" w:type="dxa"/>
              <w:left w:w="15" w:type="dxa"/>
              <w:bottom w:w="0" w:type="dxa"/>
              <w:right w:w="15" w:type="dxa"/>
            </w:tcMar>
            <w:vAlign w:val="center"/>
          </w:tcPr>
          <w:p w14:paraId="6CF4140F">
            <w:pPr>
              <w:spacing w:line="320" w:lineRule="exact"/>
              <w:rPr>
                <w:rFonts w:ascii="仿宋_GB2312" w:hAnsi="宋体" w:eastAsia="仿宋_GB2312" w:cs="宋体"/>
                <w:sz w:val="24"/>
                <w:szCs w:val="24"/>
                <w:lang w:bidi="mn-Mong-CN"/>
              </w:rPr>
            </w:pPr>
          </w:p>
        </w:tc>
      </w:tr>
      <w:tr w14:paraId="6482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7690BDA7">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5BB20773">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57246BEF">
            <w:pPr>
              <w:spacing w:line="320" w:lineRule="exact"/>
              <w:jc w:val="center"/>
              <w:rPr>
                <w:rFonts w:ascii="仿宋_GB2312" w:hAnsi="宋体" w:eastAsia="仿宋_GB2312" w:cs="宋体"/>
                <w:sz w:val="24"/>
                <w:szCs w:val="24"/>
                <w:lang w:bidi="mn-Mong-CN"/>
              </w:rPr>
            </w:pPr>
          </w:p>
        </w:tc>
        <w:tc>
          <w:tcPr>
            <w:tcW w:w="3570" w:type="dxa"/>
            <w:vAlign w:val="center"/>
          </w:tcPr>
          <w:p w14:paraId="5A37DC56">
            <w:pPr>
              <w:spacing w:line="320" w:lineRule="exact"/>
              <w:jc w:val="left"/>
              <w:rPr>
                <w:rFonts w:hint="eastAsia"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科普设施配备较全、展厅功能较完善；互动体验设备、展品、展板、多媒体等</w:t>
            </w:r>
            <w:r>
              <w:rPr>
                <w:rFonts w:hint="eastAsia" w:ascii="仿宋_GB2312" w:hAnsi="Times New Roman" w:eastAsia="仿宋_GB2312" w:cs="Times New Roman"/>
                <w:sz w:val="24"/>
                <w:szCs w:val="24"/>
                <w:lang w:eastAsia="zh-CN" w:bidi="mn-Mong-CN"/>
              </w:rPr>
              <w:t>较丰富</w:t>
            </w:r>
            <w:r>
              <w:rPr>
                <w:rFonts w:hint="eastAsia" w:ascii="仿宋_GB2312" w:hAnsi="Times New Roman" w:eastAsia="仿宋_GB2312" w:cs="Times New Roman"/>
                <w:sz w:val="24"/>
                <w:szCs w:val="24"/>
                <w:lang w:bidi="mn-Mong-CN"/>
              </w:rPr>
              <w:t>，科技创新成果及</w:t>
            </w:r>
            <w:r>
              <w:rPr>
                <w:rFonts w:hint="eastAsia" w:ascii="仿宋_GB2312" w:hAnsi="Times New Roman" w:eastAsia="仿宋_GB2312" w:cs="Times New Roman"/>
                <w:sz w:val="24"/>
                <w:szCs w:val="24"/>
                <w:lang w:eastAsia="zh-CN" w:bidi="mn-Mong-CN"/>
              </w:rPr>
              <w:t>展示内容</w:t>
            </w:r>
            <w:r>
              <w:rPr>
                <w:rFonts w:hint="eastAsia" w:ascii="仿宋_GB2312" w:hAnsi="Times New Roman" w:eastAsia="仿宋_GB2312" w:cs="Times New Roman"/>
                <w:sz w:val="24"/>
                <w:szCs w:val="24"/>
                <w:lang w:bidi="mn-Mong-CN"/>
              </w:rPr>
              <w:t>更新</w:t>
            </w:r>
            <w:r>
              <w:rPr>
                <w:rFonts w:hint="eastAsia" w:ascii="仿宋_GB2312" w:hAnsi="Times New Roman" w:eastAsia="仿宋_GB2312" w:cs="Times New Roman"/>
                <w:sz w:val="24"/>
                <w:szCs w:val="24"/>
                <w:lang w:eastAsia="zh-CN" w:bidi="mn-Mong-CN"/>
              </w:rPr>
              <w:t>较快</w:t>
            </w:r>
            <w:r>
              <w:rPr>
                <w:rFonts w:hint="eastAsia" w:ascii="仿宋_GB2312" w:hAnsi="Times New Roman" w:eastAsia="仿宋_GB2312" w:cs="Times New Roman"/>
                <w:sz w:val="24"/>
                <w:szCs w:val="24"/>
                <w:lang w:bidi="mn-Mong-CN"/>
              </w:rPr>
              <w:t>。</w:t>
            </w:r>
          </w:p>
        </w:tc>
        <w:tc>
          <w:tcPr>
            <w:tcW w:w="705" w:type="dxa"/>
            <w:tcMar>
              <w:top w:w="15" w:type="dxa"/>
              <w:left w:w="15" w:type="dxa"/>
              <w:bottom w:w="0" w:type="dxa"/>
              <w:right w:w="15" w:type="dxa"/>
            </w:tcMar>
            <w:vAlign w:val="center"/>
          </w:tcPr>
          <w:p w14:paraId="7F619A5F">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10</w:t>
            </w:r>
          </w:p>
        </w:tc>
        <w:tc>
          <w:tcPr>
            <w:tcW w:w="709" w:type="dxa"/>
            <w:tcMar>
              <w:top w:w="15" w:type="dxa"/>
              <w:left w:w="15" w:type="dxa"/>
              <w:bottom w:w="0" w:type="dxa"/>
              <w:right w:w="15" w:type="dxa"/>
            </w:tcMar>
            <w:vAlign w:val="center"/>
          </w:tcPr>
          <w:p w14:paraId="26E35DA0">
            <w:pPr>
              <w:spacing w:line="320" w:lineRule="exact"/>
              <w:rPr>
                <w:rFonts w:ascii="仿宋_GB2312" w:hAnsi="宋体" w:eastAsia="仿宋_GB2312" w:cs="宋体"/>
                <w:sz w:val="24"/>
                <w:szCs w:val="24"/>
                <w:lang w:bidi="mn-Mong-CN"/>
              </w:rPr>
            </w:pPr>
          </w:p>
        </w:tc>
      </w:tr>
      <w:tr w14:paraId="3B6D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6659A29A">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4AE2533C">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314CFD49">
            <w:pPr>
              <w:spacing w:line="320" w:lineRule="exact"/>
              <w:jc w:val="center"/>
              <w:rPr>
                <w:rFonts w:ascii="仿宋_GB2312" w:hAnsi="宋体" w:eastAsia="仿宋_GB2312" w:cs="宋体"/>
                <w:sz w:val="24"/>
                <w:szCs w:val="24"/>
                <w:lang w:bidi="mn-Mong-CN"/>
              </w:rPr>
            </w:pPr>
          </w:p>
        </w:tc>
        <w:tc>
          <w:tcPr>
            <w:tcW w:w="3570" w:type="dxa"/>
            <w:vAlign w:val="center"/>
          </w:tcPr>
          <w:p w14:paraId="5890C0D9">
            <w:pPr>
              <w:spacing w:line="320" w:lineRule="exact"/>
              <w:jc w:val="left"/>
              <w:rPr>
                <w:rFonts w:hint="eastAsia"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具有一定的科普设施，有</w:t>
            </w:r>
            <w:r>
              <w:rPr>
                <w:rFonts w:hint="eastAsia" w:ascii="仿宋_GB2312" w:hAnsi="Times New Roman" w:eastAsia="仿宋_GB2312" w:cs="Times New Roman"/>
                <w:sz w:val="24"/>
                <w:szCs w:val="24"/>
                <w:lang w:eastAsia="zh-CN" w:bidi="mn-Mong-CN"/>
              </w:rPr>
              <w:t>互动</w:t>
            </w:r>
            <w:r>
              <w:rPr>
                <w:rFonts w:hint="eastAsia" w:ascii="仿宋_GB2312" w:hAnsi="Times New Roman" w:eastAsia="仿宋_GB2312" w:cs="Times New Roman"/>
                <w:sz w:val="24"/>
                <w:szCs w:val="24"/>
                <w:lang w:bidi="mn-Mong-CN"/>
              </w:rPr>
              <w:t>实践的展品；科技创新成果及展示内容有更新。</w:t>
            </w:r>
          </w:p>
        </w:tc>
        <w:tc>
          <w:tcPr>
            <w:tcW w:w="705" w:type="dxa"/>
            <w:tcMar>
              <w:top w:w="15" w:type="dxa"/>
              <w:left w:w="15" w:type="dxa"/>
              <w:bottom w:w="0" w:type="dxa"/>
              <w:right w:w="15" w:type="dxa"/>
            </w:tcMar>
            <w:vAlign w:val="center"/>
          </w:tcPr>
          <w:p w14:paraId="77FC0059">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5</w:t>
            </w:r>
          </w:p>
        </w:tc>
        <w:tc>
          <w:tcPr>
            <w:tcW w:w="709" w:type="dxa"/>
            <w:tcMar>
              <w:top w:w="15" w:type="dxa"/>
              <w:left w:w="15" w:type="dxa"/>
              <w:bottom w:w="0" w:type="dxa"/>
              <w:right w:w="15" w:type="dxa"/>
            </w:tcMar>
            <w:vAlign w:val="center"/>
          </w:tcPr>
          <w:p w14:paraId="0300D0AC">
            <w:pPr>
              <w:spacing w:line="320" w:lineRule="exact"/>
              <w:rPr>
                <w:rFonts w:ascii="仿宋_GB2312" w:hAnsi="宋体" w:eastAsia="仿宋_GB2312" w:cs="宋体"/>
                <w:sz w:val="24"/>
                <w:szCs w:val="24"/>
                <w:lang w:bidi="mn-Mong-CN"/>
              </w:rPr>
            </w:pPr>
          </w:p>
        </w:tc>
      </w:tr>
      <w:tr w14:paraId="6496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5F883B7E">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7614E427">
            <w:pPr>
              <w:spacing w:line="320" w:lineRule="exact"/>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3306D592">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非场馆类</w:t>
            </w:r>
          </w:p>
        </w:tc>
        <w:tc>
          <w:tcPr>
            <w:tcW w:w="3570" w:type="dxa"/>
            <w:vAlign w:val="center"/>
          </w:tcPr>
          <w:p w14:paraId="05882135">
            <w:pPr>
              <w:spacing w:line="320" w:lineRule="exact"/>
              <w:jc w:val="left"/>
              <w:rPr>
                <w:rFonts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具有开展科普工作所需要的资质、配套设施健全，能提供丰富的科普资料供公众取阅。</w:t>
            </w:r>
          </w:p>
        </w:tc>
        <w:tc>
          <w:tcPr>
            <w:tcW w:w="705" w:type="dxa"/>
            <w:tcMar>
              <w:top w:w="15" w:type="dxa"/>
              <w:left w:w="15" w:type="dxa"/>
              <w:bottom w:w="0" w:type="dxa"/>
              <w:right w:w="15" w:type="dxa"/>
            </w:tcMar>
            <w:vAlign w:val="center"/>
          </w:tcPr>
          <w:p w14:paraId="78938F3B">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15</w:t>
            </w:r>
          </w:p>
        </w:tc>
        <w:tc>
          <w:tcPr>
            <w:tcW w:w="709" w:type="dxa"/>
            <w:vMerge w:val="restart"/>
            <w:tcMar>
              <w:top w:w="15" w:type="dxa"/>
              <w:left w:w="15" w:type="dxa"/>
              <w:bottom w:w="0" w:type="dxa"/>
              <w:right w:w="15" w:type="dxa"/>
            </w:tcMar>
            <w:vAlign w:val="center"/>
          </w:tcPr>
          <w:p w14:paraId="7AAE7A5B">
            <w:pPr>
              <w:spacing w:line="320" w:lineRule="exact"/>
              <w:rPr>
                <w:rFonts w:ascii="仿宋_GB2312" w:hAnsi="宋体" w:eastAsia="仿宋_GB2312" w:cs="宋体"/>
                <w:sz w:val="24"/>
                <w:szCs w:val="24"/>
                <w:lang w:bidi="mn-Mong-CN"/>
              </w:rPr>
            </w:pPr>
          </w:p>
        </w:tc>
      </w:tr>
      <w:tr w14:paraId="6AC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3BC642B1">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0E92D366">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0E2B9B74">
            <w:pPr>
              <w:spacing w:line="320" w:lineRule="exact"/>
              <w:jc w:val="center"/>
              <w:rPr>
                <w:rFonts w:ascii="仿宋_GB2312" w:hAnsi="宋体" w:eastAsia="仿宋_GB2312" w:cs="宋体"/>
                <w:sz w:val="24"/>
                <w:szCs w:val="24"/>
                <w:lang w:bidi="mn-Mong-CN"/>
              </w:rPr>
            </w:pPr>
          </w:p>
        </w:tc>
        <w:tc>
          <w:tcPr>
            <w:tcW w:w="3570" w:type="dxa"/>
            <w:vAlign w:val="center"/>
          </w:tcPr>
          <w:p w14:paraId="61CBAC6B">
            <w:pPr>
              <w:spacing w:line="320" w:lineRule="exact"/>
              <w:jc w:val="left"/>
              <w:rPr>
                <w:rFonts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具有开展科普工作所需要的资质、配套设施较为健全，能提供一定的科普资料供公众取阅。</w:t>
            </w:r>
          </w:p>
        </w:tc>
        <w:tc>
          <w:tcPr>
            <w:tcW w:w="705" w:type="dxa"/>
            <w:tcMar>
              <w:top w:w="15" w:type="dxa"/>
              <w:left w:w="15" w:type="dxa"/>
              <w:bottom w:w="0" w:type="dxa"/>
              <w:right w:w="15" w:type="dxa"/>
            </w:tcMar>
            <w:vAlign w:val="center"/>
          </w:tcPr>
          <w:p w14:paraId="76A8A8BF">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10</w:t>
            </w:r>
          </w:p>
        </w:tc>
        <w:tc>
          <w:tcPr>
            <w:tcW w:w="709" w:type="dxa"/>
            <w:vMerge w:val="continue"/>
            <w:tcMar>
              <w:top w:w="15" w:type="dxa"/>
              <w:left w:w="15" w:type="dxa"/>
              <w:bottom w:w="0" w:type="dxa"/>
              <w:right w:w="15" w:type="dxa"/>
            </w:tcMar>
            <w:vAlign w:val="center"/>
          </w:tcPr>
          <w:p w14:paraId="764EA7FA">
            <w:pPr>
              <w:spacing w:line="320" w:lineRule="exact"/>
              <w:rPr>
                <w:rFonts w:ascii="仿宋_GB2312" w:hAnsi="宋体" w:eastAsia="仿宋_GB2312" w:cs="宋体"/>
                <w:sz w:val="24"/>
                <w:szCs w:val="24"/>
                <w:lang w:bidi="mn-Mong-CN"/>
              </w:rPr>
            </w:pPr>
          </w:p>
        </w:tc>
      </w:tr>
      <w:tr w14:paraId="31E6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7B9759D4">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5583E4B2">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74C42125">
            <w:pPr>
              <w:spacing w:line="320" w:lineRule="exact"/>
              <w:jc w:val="center"/>
              <w:rPr>
                <w:rFonts w:ascii="仿宋_GB2312" w:hAnsi="宋体" w:eastAsia="仿宋_GB2312" w:cs="宋体"/>
                <w:sz w:val="24"/>
                <w:szCs w:val="24"/>
                <w:lang w:bidi="mn-Mong-CN"/>
              </w:rPr>
            </w:pPr>
          </w:p>
        </w:tc>
        <w:tc>
          <w:tcPr>
            <w:tcW w:w="3570" w:type="dxa"/>
            <w:vAlign w:val="center"/>
          </w:tcPr>
          <w:p w14:paraId="6ECB068C">
            <w:pPr>
              <w:spacing w:line="320" w:lineRule="exact"/>
              <w:jc w:val="left"/>
              <w:rPr>
                <w:rFonts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 xml:space="preserve">场馆类科普基地展示场地科普设施配备不足，缺乏互动展品展示；展示内容更新较慢。 </w:t>
            </w:r>
          </w:p>
        </w:tc>
        <w:tc>
          <w:tcPr>
            <w:tcW w:w="705" w:type="dxa"/>
            <w:tcMar>
              <w:top w:w="15" w:type="dxa"/>
              <w:left w:w="15" w:type="dxa"/>
              <w:bottom w:w="0" w:type="dxa"/>
              <w:right w:w="15" w:type="dxa"/>
            </w:tcMar>
            <w:vAlign w:val="center"/>
          </w:tcPr>
          <w:p w14:paraId="4C19FB60">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w:t>
            </w:r>
          </w:p>
        </w:tc>
        <w:tc>
          <w:tcPr>
            <w:tcW w:w="709" w:type="dxa"/>
            <w:vMerge w:val="continue"/>
            <w:tcMar>
              <w:top w:w="15" w:type="dxa"/>
              <w:left w:w="15" w:type="dxa"/>
              <w:bottom w:w="0" w:type="dxa"/>
              <w:right w:w="15" w:type="dxa"/>
            </w:tcMar>
            <w:vAlign w:val="center"/>
          </w:tcPr>
          <w:p w14:paraId="6518D7FD">
            <w:pPr>
              <w:spacing w:line="320" w:lineRule="exact"/>
              <w:rPr>
                <w:rFonts w:ascii="仿宋_GB2312" w:hAnsi="宋体" w:eastAsia="仿宋_GB2312" w:cs="宋体"/>
                <w:sz w:val="24"/>
                <w:szCs w:val="24"/>
                <w:lang w:bidi="mn-Mong-CN"/>
              </w:rPr>
            </w:pPr>
          </w:p>
        </w:tc>
      </w:tr>
      <w:tr w14:paraId="72DB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0C4D65C5">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23FF165F">
            <w:pPr>
              <w:spacing w:line="320" w:lineRule="exact"/>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01F002FD">
            <w:pPr>
              <w:spacing w:line="320" w:lineRule="exact"/>
              <w:jc w:val="center"/>
              <w:rPr>
                <w:rFonts w:hint="eastAsia" w:ascii="仿宋_GB2312" w:hAnsi="宋体" w:eastAsia="仿宋_GB2312" w:cs="宋体"/>
                <w:sz w:val="24"/>
                <w:szCs w:val="24"/>
                <w:lang w:eastAsia="zh-CN" w:bidi="mn-Mong-CN"/>
              </w:rPr>
            </w:pPr>
            <w:r>
              <w:rPr>
                <w:rFonts w:hint="eastAsia" w:ascii="仿宋_GB2312" w:hAnsi="宋体" w:eastAsia="仿宋_GB2312" w:cs="宋体"/>
                <w:sz w:val="24"/>
                <w:szCs w:val="24"/>
                <w:lang w:eastAsia="zh-CN" w:bidi="mn-Mong-CN"/>
              </w:rPr>
              <w:t>产业类</w:t>
            </w:r>
          </w:p>
        </w:tc>
        <w:tc>
          <w:tcPr>
            <w:tcW w:w="3570" w:type="dxa"/>
            <w:vAlign w:val="center"/>
          </w:tcPr>
          <w:p w14:paraId="373EB450">
            <w:pPr>
              <w:spacing w:line="320" w:lineRule="exact"/>
              <w:jc w:val="left"/>
              <w:rPr>
                <w:rFonts w:hint="eastAsia" w:ascii="仿宋_GB2312" w:hAnsi="Times New Roman" w:eastAsia="仿宋_GB2312" w:cs="Times New Roman"/>
                <w:sz w:val="24"/>
                <w:szCs w:val="24"/>
                <w:lang w:eastAsia="zh-CN" w:bidi="mn-Mong-CN"/>
              </w:rPr>
            </w:pPr>
            <w:r>
              <w:rPr>
                <w:rFonts w:hint="eastAsia" w:ascii="仿宋_GB2312" w:hAnsi="Times New Roman" w:eastAsia="仿宋_GB2312" w:cs="Times New Roman"/>
                <w:sz w:val="24"/>
                <w:szCs w:val="24"/>
                <w:lang w:eastAsia="zh-CN" w:bidi="mn-Mong-CN"/>
              </w:rPr>
              <w:t>展示的技术或工艺流程处于同行领先，规模示范性强；设有安全的参观通道和匹配的科普标识；科普解说词有特色。</w:t>
            </w:r>
          </w:p>
        </w:tc>
        <w:tc>
          <w:tcPr>
            <w:tcW w:w="705" w:type="dxa"/>
            <w:tcMar>
              <w:top w:w="15" w:type="dxa"/>
              <w:left w:w="15" w:type="dxa"/>
              <w:bottom w:w="0" w:type="dxa"/>
              <w:right w:w="15" w:type="dxa"/>
            </w:tcMar>
            <w:vAlign w:val="center"/>
          </w:tcPr>
          <w:p w14:paraId="0581999C">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15</w:t>
            </w:r>
          </w:p>
        </w:tc>
        <w:tc>
          <w:tcPr>
            <w:tcW w:w="709" w:type="dxa"/>
            <w:tcMar>
              <w:top w:w="15" w:type="dxa"/>
              <w:left w:w="15" w:type="dxa"/>
              <w:bottom w:w="0" w:type="dxa"/>
              <w:right w:w="15" w:type="dxa"/>
            </w:tcMar>
            <w:vAlign w:val="center"/>
          </w:tcPr>
          <w:p w14:paraId="588E3E31">
            <w:pPr>
              <w:spacing w:line="320" w:lineRule="exact"/>
              <w:rPr>
                <w:rFonts w:ascii="仿宋_GB2312" w:hAnsi="宋体" w:eastAsia="仿宋_GB2312" w:cs="宋体"/>
                <w:sz w:val="24"/>
                <w:szCs w:val="24"/>
                <w:lang w:bidi="mn-Mong-CN"/>
              </w:rPr>
            </w:pPr>
          </w:p>
        </w:tc>
      </w:tr>
      <w:tr w14:paraId="1C5D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7999BA6A">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55B7F6C4">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51A483CE">
            <w:pPr>
              <w:spacing w:line="320" w:lineRule="exact"/>
              <w:jc w:val="center"/>
              <w:rPr>
                <w:rFonts w:hint="eastAsia" w:ascii="仿宋_GB2312" w:hAnsi="宋体" w:eastAsia="仿宋_GB2312" w:cs="宋体"/>
                <w:sz w:val="24"/>
                <w:szCs w:val="24"/>
                <w:lang w:eastAsia="zh-CN" w:bidi="mn-Mong-CN"/>
              </w:rPr>
            </w:pPr>
          </w:p>
        </w:tc>
        <w:tc>
          <w:tcPr>
            <w:tcW w:w="3570" w:type="dxa"/>
            <w:vAlign w:val="center"/>
          </w:tcPr>
          <w:p w14:paraId="11FA8156">
            <w:pPr>
              <w:spacing w:line="320" w:lineRule="exact"/>
              <w:jc w:val="left"/>
              <w:rPr>
                <w:rFonts w:hint="eastAsia" w:ascii="仿宋_GB2312" w:hAnsi="Times New Roman" w:eastAsia="仿宋_GB2312" w:cs="Times New Roman"/>
                <w:sz w:val="24"/>
                <w:szCs w:val="24"/>
                <w:lang w:eastAsia="zh-CN" w:bidi="mn-Mong-CN"/>
              </w:rPr>
            </w:pPr>
            <w:r>
              <w:rPr>
                <w:rFonts w:hint="eastAsia" w:ascii="仿宋_GB2312" w:hAnsi="Times New Roman" w:eastAsia="仿宋_GB2312" w:cs="Times New Roman"/>
                <w:sz w:val="24"/>
                <w:szCs w:val="24"/>
                <w:lang w:eastAsia="zh-CN" w:bidi="mn-Mong-CN"/>
              </w:rPr>
              <w:t>展示的技术或工艺流程处于同行较领先，规模示范性较强；设有较安全的参观通道和匹配的科普标识；科普解说词较有特色。</w:t>
            </w:r>
          </w:p>
        </w:tc>
        <w:tc>
          <w:tcPr>
            <w:tcW w:w="705" w:type="dxa"/>
            <w:tcMar>
              <w:top w:w="15" w:type="dxa"/>
              <w:left w:w="15" w:type="dxa"/>
              <w:bottom w:w="0" w:type="dxa"/>
              <w:right w:w="15" w:type="dxa"/>
            </w:tcMar>
            <w:vAlign w:val="center"/>
          </w:tcPr>
          <w:p w14:paraId="338E1E70">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10</w:t>
            </w:r>
          </w:p>
        </w:tc>
        <w:tc>
          <w:tcPr>
            <w:tcW w:w="709" w:type="dxa"/>
            <w:tcMar>
              <w:top w:w="15" w:type="dxa"/>
              <w:left w:w="15" w:type="dxa"/>
              <w:bottom w:w="0" w:type="dxa"/>
              <w:right w:w="15" w:type="dxa"/>
            </w:tcMar>
            <w:vAlign w:val="center"/>
          </w:tcPr>
          <w:p w14:paraId="53F06482">
            <w:pPr>
              <w:spacing w:line="320" w:lineRule="exact"/>
              <w:rPr>
                <w:rFonts w:ascii="仿宋_GB2312" w:hAnsi="宋体" w:eastAsia="仿宋_GB2312" w:cs="宋体"/>
                <w:sz w:val="24"/>
                <w:szCs w:val="24"/>
                <w:lang w:bidi="mn-Mong-CN"/>
              </w:rPr>
            </w:pPr>
          </w:p>
        </w:tc>
      </w:tr>
      <w:tr w14:paraId="485F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50" w:type="dxa"/>
            <w:vMerge w:val="continue"/>
            <w:vAlign w:val="center"/>
          </w:tcPr>
          <w:p w14:paraId="231C6230">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3A4E7BC5">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42728934">
            <w:pPr>
              <w:spacing w:line="320" w:lineRule="exact"/>
              <w:jc w:val="center"/>
              <w:rPr>
                <w:rFonts w:hint="eastAsia" w:ascii="仿宋_GB2312" w:hAnsi="宋体" w:eastAsia="仿宋_GB2312" w:cs="宋体"/>
                <w:sz w:val="24"/>
                <w:szCs w:val="24"/>
                <w:lang w:eastAsia="zh-CN" w:bidi="mn-Mong-CN"/>
              </w:rPr>
            </w:pPr>
          </w:p>
        </w:tc>
        <w:tc>
          <w:tcPr>
            <w:tcW w:w="3570" w:type="dxa"/>
            <w:vAlign w:val="center"/>
          </w:tcPr>
          <w:p w14:paraId="0D5FD0EC">
            <w:pPr>
              <w:spacing w:line="320" w:lineRule="exact"/>
              <w:jc w:val="left"/>
              <w:rPr>
                <w:rFonts w:hint="eastAsia" w:ascii="仿宋_GB2312" w:hAnsi="Times New Roman" w:eastAsia="仿宋_GB2312" w:cs="Times New Roman"/>
                <w:sz w:val="24"/>
                <w:szCs w:val="24"/>
                <w:lang w:eastAsia="zh-CN" w:bidi="mn-Mong-CN"/>
              </w:rPr>
            </w:pPr>
            <w:r>
              <w:rPr>
                <w:rFonts w:hint="eastAsia" w:ascii="仿宋_GB2312" w:hAnsi="Times New Roman" w:eastAsia="仿宋_GB2312" w:cs="Times New Roman"/>
                <w:sz w:val="24"/>
                <w:szCs w:val="24"/>
                <w:lang w:eastAsia="zh-CN" w:bidi="mn-Mong-CN"/>
              </w:rPr>
              <w:t>展示的技术或工艺流程处于同行较弱，规模示范性较弱；没有设立参观通道和匹配的科普标识；科普解说词无特色。</w:t>
            </w:r>
          </w:p>
        </w:tc>
        <w:tc>
          <w:tcPr>
            <w:tcW w:w="705" w:type="dxa"/>
            <w:tcMar>
              <w:top w:w="15" w:type="dxa"/>
              <w:left w:w="15" w:type="dxa"/>
              <w:bottom w:w="0" w:type="dxa"/>
              <w:right w:w="15" w:type="dxa"/>
            </w:tcMar>
            <w:vAlign w:val="center"/>
          </w:tcPr>
          <w:p w14:paraId="52B9A6D4">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5</w:t>
            </w:r>
          </w:p>
        </w:tc>
        <w:tc>
          <w:tcPr>
            <w:tcW w:w="709" w:type="dxa"/>
            <w:tcMar>
              <w:top w:w="15" w:type="dxa"/>
              <w:left w:w="15" w:type="dxa"/>
              <w:bottom w:w="0" w:type="dxa"/>
              <w:right w:w="15" w:type="dxa"/>
            </w:tcMar>
            <w:vAlign w:val="center"/>
          </w:tcPr>
          <w:p w14:paraId="1639305C">
            <w:pPr>
              <w:spacing w:line="320" w:lineRule="exact"/>
              <w:rPr>
                <w:rFonts w:ascii="仿宋_GB2312" w:hAnsi="宋体" w:eastAsia="仿宋_GB2312" w:cs="宋体"/>
                <w:sz w:val="24"/>
                <w:szCs w:val="24"/>
                <w:lang w:bidi="mn-Mong-CN"/>
              </w:rPr>
            </w:pPr>
          </w:p>
        </w:tc>
      </w:tr>
      <w:tr w14:paraId="593E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94" w:hRule="atLeast"/>
          <w:jc w:val="center"/>
        </w:trPr>
        <w:tc>
          <w:tcPr>
            <w:tcW w:w="1350" w:type="dxa"/>
            <w:vMerge w:val="continue"/>
            <w:vAlign w:val="center"/>
          </w:tcPr>
          <w:p w14:paraId="3399CA76">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27E5A61F">
            <w:pPr>
              <w:spacing w:line="320" w:lineRule="exact"/>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58CD81F9">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研发创作类</w:t>
            </w:r>
          </w:p>
        </w:tc>
        <w:tc>
          <w:tcPr>
            <w:tcW w:w="3570" w:type="dxa"/>
            <w:vAlign w:val="center"/>
          </w:tcPr>
          <w:p w14:paraId="5882AFDE">
            <w:pPr>
              <w:spacing w:line="320" w:lineRule="exact"/>
              <w:jc w:val="left"/>
              <w:rPr>
                <w:rFonts w:hint="eastAsia" w:ascii="仿宋_GB2312" w:hAnsi="Times New Roman" w:eastAsia="仿宋_GB2312" w:cs="Times New Roman"/>
                <w:sz w:val="24"/>
                <w:szCs w:val="24"/>
                <w:lang w:val="en-US" w:eastAsia="zh-CN" w:bidi="mn-Mong-CN"/>
              </w:rPr>
            </w:pPr>
            <w:r>
              <w:rPr>
                <w:rFonts w:hint="eastAsia" w:ascii="仿宋_GB2312" w:hAnsi="Times New Roman" w:eastAsia="仿宋_GB2312" w:cs="Times New Roman"/>
                <w:sz w:val="24"/>
                <w:szCs w:val="24"/>
                <w:lang w:val="en-US" w:eastAsia="zh-CN" w:bidi="mn-Mong-CN"/>
              </w:rPr>
              <w:t>具有研究开发的科普产品、科普作品、科教作品3个以上，有明确的研究开发方向和年度研究开发计划每年投入的科普产品研究开发经费应不低于本单位研发费用的10%。</w:t>
            </w:r>
          </w:p>
        </w:tc>
        <w:tc>
          <w:tcPr>
            <w:tcW w:w="705" w:type="dxa"/>
            <w:tcMar>
              <w:top w:w="15" w:type="dxa"/>
              <w:left w:w="15" w:type="dxa"/>
              <w:bottom w:w="0" w:type="dxa"/>
              <w:right w:w="15" w:type="dxa"/>
            </w:tcMar>
            <w:vAlign w:val="center"/>
          </w:tcPr>
          <w:p w14:paraId="400EA4F6">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15</w:t>
            </w:r>
          </w:p>
        </w:tc>
        <w:tc>
          <w:tcPr>
            <w:tcW w:w="709" w:type="dxa"/>
            <w:vMerge w:val="restart"/>
            <w:tcMar>
              <w:top w:w="15" w:type="dxa"/>
              <w:left w:w="15" w:type="dxa"/>
              <w:bottom w:w="0" w:type="dxa"/>
              <w:right w:w="15" w:type="dxa"/>
            </w:tcMar>
            <w:vAlign w:val="center"/>
          </w:tcPr>
          <w:p w14:paraId="623C2D8C">
            <w:pPr>
              <w:spacing w:line="320" w:lineRule="exact"/>
              <w:rPr>
                <w:rFonts w:ascii="仿宋_GB2312" w:hAnsi="宋体" w:eastAsia="仿宋_GB2312" w:cs="宋体"/>
                <w:sz w:val="24"/>
                <w:szCs w:val="24"/>
                <w:lang w:bidi="mn-Mong-CN"/>
              </w:rPr>
            </w:pPr>
          </w:p>
        </w:tc>
      </w:tr>
      <w:tr w14:paraId="708E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5" w:hRule="atLeast"/>
          <w:jc w:val="center"/>
        </w:trPr>
        <w:tc>
          <w:tcPr>
            <w:tcW w:w="1350" w:type="dxa"/>
            <w:vMerge w:val="continue"/>
            <w:vAlign w:val="center"/>
          </w:tcPr>
          <w:p w14:paraId="022D0D79">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08B38B7A">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0ECCAF14">
            <w:pPr>
              <w:spacing w:line="320" w:lineRule="exact"/>
              <w:jc w:val="center"/>
              <w:rPr>
                <w:rFonts w:ascii="仿宋_GB2312" w:hAnsi="宋体" w:eastAsia="仿宋_GB2312" w:cs="宋体"/>
                <w:sz w:val="24"/>
                <w:szCs w:val="24"/>
                <w:lang w:bidi="mn-Mong-CN"/>
              </w:rPr>
            </w:pPr>
          </w:p>
        </w:tc>
        <w:tc>
          <w:tcPr>
            <w:tcW w:w="3570" w:type="dxa"/>
            <w:vAlign w:val="center"/>
          </w:tcPr>
          <w:p w14:paraId="56119B2A">
            <w:pPr>
              <w:spacing w:line="320" w:lineRule="exact"/>
              <w:jc w:val="left"/>
              <w:rPr>
                <w:rFonts w:hint="eastAsia" w:ascii="仿宋_GB2312" w:hAnsi="Times New Roman" w:eastAsia="仿宋_GB2312" w:cs="Times New Roman"/>
                <w:sz w:val="24"/>
                <w:szCs w:val="24"/>
                <w:lang w:val="en-US" w:eastAsia="zh-CN" w:bidi="mn-Mong-CN"/>
              </w:rPr>
            </w:pPr>
            <w:r>
              <w:rPr>
                <w:rFonts w:hint="eastAsia" w:ascii="仿宋_GB2312" w:hAnsi="Times New Roman" w:eastAsia="仿宋_GB2312" w:cs="Times New Roman"/>
                <w:sz w:val="24"/>
                <w:szCs w:val="24"/>
                <w:lang w:val="en-US" w:eastAsia="zh-CN" w:bidi="mn-Mong-CN"/>
              </w:rPr>
              <w:t>具有研究开发的科普产品或作品2个，有明确的研究开发方向和研究计划，每年投入的科普产品研究开发经费不低于本单位研发费用的5%。</w:t>
            </w:r>
          </w:p>
        </w:tc>
        <w:tc>
          <w:tcPr>
            <w:tcW w:w="705" w:type="dxa"/>
            <w:tcMar>
              <w:top w:w="15" w:type="dxa"/>
              <w:left w:w="15" w:type="dxa"/>
              <w:bottom w:w="0" w:type="dxa"/>
              <w:right w:w="15" w:type="dxa"/>
            </w:tcMar>
            <w:vAlign w:val="center"/>
          </w:tcPr>
          <w:p w14:paraId="2569C19C">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10</w:t>
            </w:r>
          </w:p>
        </w:tc>
        <w:tc>
          <w:tcPr>
            <w:tcW w:w="709" w:type="dxa"/>
            <w:vMerge w:val="continue"/>
            <w:tcMar>
              <w:top w:w="15" w:type="dxa"/>
              <w:left w:w="15" w:type="dxa"/>
              <w:bottom w:w="0" w:type="dxa"/>
              <w:right w:w="15" w:type="dxa"/>
            </w:tcMar>
            <w:vAlign w:val="center"/>
          </w:tcPr>
          <w:p w14:paraId="13133028">
            <w:pPr>
              <w:spacing w:line="320" w:lineRule="exact"/>
              <w:rPr>
                <w:rFonts w:ascii="仿宋_GB2312" w:hAnsi="宋体" w:eastAsia="仿宋_GB2312" w:cs="宋体"/>
                <w:sz w:val="24"/>
                <w:szCs w:val="24"/>
                <w:lang w:bidi="mn-Mong-CN"/>
              </w:rPr>
            </w:pPr>
          </w:p>
        </w:tc>
      </w:tr>
      <w:tr w14:paraId="2448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1" w:hRule="atLeast"/>
          <w:jc w:val="center"/>
        </w:trPr>
        <w:tc>
          <w:tcPr>
            <w:tcW w:w="1350" w:type="dxa"/>
            <w:vMerge w:val="continue"/>
            <w:vAlign w:val="center"/>
          </w:tcPr>
          <w:p w14:paraId="2556E1AF">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095C41A4">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1934D622">
            <w:pPr>
              <w:spacing w:line="320" w:lineRule="exact"/>
              <w:jc w:val="center"/>
              <w:rPr>
                <w:rFonts w:ascii="仿宋_GB2312" w:hAnsi="宋体" w:eastAsia="仿宋_GB2312" w:cs="宋体"/>
                <w:sz w:val="24"/>
                <w:szCs w:val="24"/>
                <w:lang w:bidi="mn-Mong-CN"/>
              </w:rPr>
            </w:pPr>
          </w:p>
        </w:tc>
        <w:tc>
          <w:tcPr>
            <w:tcW w:w="3570" w:type="dxa"/>
            <w:vAlign w:val="center"/>
          </w:tcPr>
          <w:p w14:paraId="765380B3">
            <w:pPr>
              <w:spacing w:line="320" w:lineRule="exact"/>
              <w:jc w:val="left"/>
              <w:rPr>
                <w:rFonts w:hint="eastAsia" w:ascii="仿宋_GB2312" w:hAnsi="Times New Roman" w:eastAsia="仿宋_GB2312" w:cs="Times New Roman"/>
                <w:sz w:val="24"/>
                <w:szCs w:val="24"/>
                <w:lang w:val="en-US" w:eastAsia="zh-CN" w:bidi="mn-Mong-CN"/>
              </w:rPr>
            </w:pPr>
            <w:r>
              <w:rPr>
                <w:rFonts w:hint="eastAsia" w:ascii="仿宋_GB2312" w:hAnsi="Times New Roman" w:eastAsia="仿宋_GB2312" w:cs="Times New Roman"/>
                <w:sz w:val="24"/>
                <w:szCs w:val="24"/>
                <w:lang w:val="en-US" w:eastAsia="zh-CN" w:bidi="mn-Mong-CN"/>
              </w:rPr>
              <w:t>具有研究开发的科普产品或作品1个，无明确的研究开发方向和研究计划，每年投入的科普产品研究开发经费低于本单位研发费用的3%。</w:t>
            </w:r>
          </w:p>
        </w:tc>
        <w:tc>
          <w:tcPr>
            <w:tcW w:w="705" w:type="dxa"/>
            <w:tcMar>
              <w:top w:w="15" w:type="dxa"/>
              <w:left w:w="15" w:type="dxa"/>
              <w:bottom w:w="0" w:type="dxa"/>
              <w:right w:w="15" w:type="dxa"/>
            </w:tcMar>
            <w:vAlign w:val="center"/>
          </w:tcPr>
          <w:p w14:paraId="7A2C5D93">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5</w:t>
            </w:r>
          </w:p>
        </w:tc>
        <w:tc>
          <w:tcPr>
            <w:tcW w:w="709" w:type="dxa"/>
            <w:vMerge w:val="continue"/>
            <w:tcMar>
              <w:top w:w="15" w:type="dxa"/>
              <w:left w:w="15" w:type="dxa"/>
              <w:bottom w:w="0" w:type="dxa"/>
              <w:right w:w="15" w:type="dxa"/>
            </w:tcMar>
            <w:vAlign w:val="center"/>
          </w:tcPr>
          <w:p w14:paraId="128EE1A9">
            <w:pPr>
              <w:spacing w:line="320" w:lineRule="exact"/>
              <w:rPr>
                <w:rFonts w:ascii="仿宋_GB2312" w:hAnsi="宋体" w:eastAsia="仿宋_GB2312" w:cs="宋体"/>
                <w:sz w:val="24"/>
                <w:szCs w:val="24"/>
                <w:lang w:bidi="mn-Mong-CN"/>
              </w:rPr>
            </w:pPr>
          </w:p>
        </w:tc>
      </w:tr>
      <w:tr w14:paraId="1515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94" w:hRule="atLeast"/>
          <w:jc w:val="center"/>
        </w:trPr>
        <w:tc>
          <w:tcPr>
            <w:tcW w:w="1350" w:type="dxa"/>
            <w:vMerge w:val="continue"/>
            <w:vAlign w:val="center"/>
          </w:tcPr>
          <w:p w14:paraId="0F02D5EA">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0705F063">
            <w:pPr>
              <w:spacing w:line="320" w:lineRule="exact"/>
              <w:rPr>
                <w:rFonts w:ascii="仿宋_GB2312" w:hAnsi="宋体" w:eastAsia="仿宋_GB2312" w:cs="宋体"/>
                <w:sz w:val="24"/>
                <w:szCs w:val="24"/>
                <w:lang w:bidi="mn-Mong-CN"/>
              </w:rPr>
            </w:pPr>
          </w:p>
        </w:tc>
        <w:tc>
          <w:tcPr>
            <w:tcW w:w="1711" w:type="dxa"/>
            <w:vMerge w:val="restart"/>
            <w:tcMar>
              <w:top w:w="15" w:type="dxa"/>
              <w:left w:w="15" w:type="dxa"/>
              <w:bottom w:w="0" w:type="dxa"/>
              <w:right w:w="15" w:type="dxa"/>
            </w:tcMar>
            <w:vAlign w:val="center"/>
          </w:tcPr>
          <w:p w14:paraId="28BA2828">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科技传播类</w:t>
            </w:r>
          </w:p>
        </w:tc>
        <w:tc>
          <w:tcPr>
            <w:tcW w:w="3570" w:type="dxa"/>
            <w:vAlign w:val="center"/>
          </w:tcPr>
          <w:p w14:paraId="4719E746">
            <w:pPr>
              <w:spacing w:line="320" w:lineRule="exact"/>
              <w:jc w:val="lef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具有开展科普工作所需要的资质、配套设施健全，相关科普栏目、版面及其他传播载体丰富。</w:t>
            </w:r>
            <w:r>
              <w:rPr>
                <w:rFonts w:hint="eastAsia" w:ascii="仿宋_GB2312" w:hAnsi="宋体" w:eastAsia="仿宋_GB2312" w:cs="宋体"/>
                <w:kern w:val="0"/>
                <w:sz w:val="24"/>
                <w:szCs w:val="24"/>
                <w:lang w:val="en-US" w:eastAsia="zh-CN" w:bidi="mn-Mong-CN"/>
              </w:rPr>
              <w:t>每年原创科普图文不少于50篇或原创科普图书1本或原创科普音频、视频、直播不少于50次。</w:t>
            </w:r>
          </w:p>
        </w:tc>
        <w:tc>
          <w:tcPr>
            <w:tcW w:w="705" w:type="dxa"/>
            <w:tcMar>
              <w:top w:w="15" w:type="dxa"/>
              <w:left w:w="15" w:type="dxa"/>
              <w:bottom w:w="0" w:type="dxa"/>
              <w:right w:w="15" w:type="dxa"/>
            </w:tcMar>
            <w:vAlign w:val="center"/>
          </w:tcPr>
          <w:p w14:paraId="73EAE574">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15</w:t>
            </w:r>
          </w:p>
        </w:tc>
        <w:tc>
          <w:tcPr>
            <w:tcW w:w="709" w:type="dxa"/>
            <w:vMerge w:val="continue"/>
            <w:tcMar>
              <w:top w:w="15" w:type="dxa"/>
              <w:left w:w="15" w:type="dxa"/>
              <w:bottom w:w="0" w:type="dxa"/>
              <w:right w:w="15" w:type="dxa"/>
            </w:tcMar>
            <w:vAlign w:val="center"/>
          </w:tcPr>
          <w:p w14:paraId="7EF5BC49">
            <w:pPr>
              <w:spacing w:line="320" w:lineRule="exact"/>
              <w:rPr>
                <w:rFonts w:ascii="仿宋_GB2312" w:hAnsi="宋体" w:eastAsia="仿宋_GB2312" w:cs="宋体"/>
                <w:sz w:val="24"/>
                <w:szCs w:val="24"/>
                <w:lang w:bidi="mn-Mong-CN"/>
              </w:rPr>
            </w:pPr>
          </w:p>
        </w:tc>
      </w:tr>
      <w:tr w14:paraId="7F2A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10" w:hRule="atLeast"/>
          <w:jc w:val="center"/>
        </w:trPr>
        <w:tc>
          <w:tcPr>
            <w:tcW w:w="1350" w:type="dxa"/>
            <w:vMerge w:val="continue"/>
            <w:vAlign w:val="center"/>
          </w:tcPr>
          <w:p w14:paraId="06154B3C">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21D738C3">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2F8535CC">
            <w:pPr>
              <w:spacing w:line="320" w:lineRule="exact"/>
              <w:jc w:val="center"/>
              <w:rPr>
                <w:rFonts w:ascii="仿宋_GB2312" w:hAnsi="宋体" w:eastAsia="仿宋_GB2312" w:cs="宋体"/>
                <w:sz w:val="24"/>
                <w:szCs w:val="24"/>
                <w:lang w:bidi="mn-Mong-CN"/>
              </w:rPr>
            </w:pPr>
          </w:p>
        </w:tc>
        <w:tc>
          <w:tcPr>
            <w:tcW w:w="3570" w:type="dxa"/>
            <w:vAlign w:val="center"/>
          </w:tcPr>
          <w:p w14:paraId="61424D3E">
            <w:pPr>
              <w:spacing w:line="320" w:lineRule="exact"/>
              <w:jc w:val="left"/>
              <w:rPr>
                <w:rFonts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具有开展科普工作所需要的资质，</w:t>
            </w:r>
            <w:r>
              <w:rPr>
                <w:rFonts w:hint="eastAsia" w:ascii="仿宋_GB2312" w:hAnsi="Times New Roman" w:eastAsia="仿宋_GB2312" w:cs="Times New Roman"/>
                <w:sz w:val="24"/>
                <w:szCs w:val="24"/>
                <w:lang w:val="en-US" w:eastAsia="zh-CN" w:bidi="mn-Mong-CN"/>
              </w:rPr>
              <w:t>有</w:t>
            </w:r>
            <w:r>
              <w:rPr>
                <w:rFonts w:hint="eastAsia" w:ascii="仿宋_GB2312" w:hAnsi="Times New Roman" w:eastAsia="仿宋_GB2312" w:cs="Times New Roman"/>
                <w:sz w:val="24"/>
                <w:szCs w:val="24"/>
                <w:lang w:bidi="mn-Mong-CN"/>
              </w:rPr>
              <w:t>一定的配套设施，部</w:t>
            </w:r>
            <w:r>
              <w:rPr>
                <w:rFonts w:hint="eastAsia" w:ascii="仿宋_GB2312" w:hAnsi="Times New Roman" w:eastAsia="仿宋_GB2312" w:cs="Times New Roman"/>
                <w:sz w:val="24"/>
                <w:szCs w:val="24"/>
                <w:lang w:val="en-US" w:eastAsia="zh-CN" w:bidi="mn-Mong-CN"/>
              </w:rPr>
              <w:t>分</w:t>
            </w:r>
            <w:r>
              <w:rPr>
                <w:rFonts w:hint="eastAsia" w:ascii="仿宋_GB2312" w:hAnsi="Times New Roman" w:eastAsia="仿宋_GB2312" w:cs="Times New Roman"/>
                <w:sz w:val="24"/>
                <w:szCs w:val="24"/>
                <w:lang w:bidi="mn-Mong-CN"/>
              </w:rPr>
              <w:t>相关科普栏目、版面及其他传播载体。</w:t>
            </w:r>
            <w:r>
              <w:rPr>
                <w:rFonts w:hint="eastAsia" w:ascii="仿宋_GB2312" w:hAnsi="宋体" w:eastAsia="仿宋_GB2312" w:cs="宋体"/>
                <w:kern w:val="0"/>
                <w:sz w:val="24"/>
                <w:szCs w:val="24"/>
                <w:lang w:val="en-US" w:eastAsia="zh-CN" w:bidi="mn-Mong-CN"/>
              </w:rPr>
              <w:t>每年原创科普图文不少于30篇或原创科普图书1本或原创科普音频、视频、直播不少于30次。</w:t>
            </w:r>
          </w:p>
        </w:tc>
        <w:tc>
          <w:tcPr>
            <w:tcW w:w="705" w:type="dxa"/>
            <w:tcMar>
              <w:top w:w="15" w:type="dxa"/>
              <w:left w:w="15" w:type="dxa"/>
              <w:bottom w:w="0" w:type="dxa"/>
              <w:right w:w="15" w:type="dxa"/>
            </w:tcMar>
            <w:vAlign w:val="center"/>
          </w:tcPr>
          <w:p w14:paraId="0CE63EE5">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10</w:t>
            </w:r>
          </w:p>
        </w:tc>
        <w:tc>
          <w:tcPr>
            <w:tcW w:w="709" w:type="dxa"/>
            <w:vMerge w:val="continue"/>
            <w:tcMar>
              <w:top w:w="15" w:type="dxa"/>
              <w:left w:w="15" w:type="dxa"/>
              <w:bottom w:w="0" w:type="dxa"/>
              <w:right w:w="15" w:type="dxa"/>
            </w:tcMar>
            <w:vAlign w:val="center"/>
          </w:tcPr>
          <w:p w14:paraId="08047B09">
            <w:pPr>
              <w:spacing w:line="320" w:lineRule="exact"/>
              <w:rPr>
                <w:rFonts w:ascii="仿宋_GB2312" w:hAnsi="宋体" w:eastAsia="仿宋_GB2312" w:cs="宋体"/>
                <w:sz w:val="24"/>
                <w:szCs w:val="24"/>
                <w:lang w:bidi="mn-Mong-CN"/>
              </w:rPr>
            </w:pPr>
          </w:p>
        </w:tc>
      </w:tr>
      <w:tr w14:paraId="6616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350" w:type="dxa"/>
            <w:vMerge w:val="continue"/>
            <w:vAlign w:val="center"/>
          </w:tcPr>
          <w:p w14:paraId="52C6127B">
            <w:pPr>
              <w:spacing w:line="320" w:lineRule="exact"/>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3D2CC343">
            <w:pPr>
              <w:spacing w:line="320" w:lineRule="exact"/>
              <w:rPr>
                <w:rFonts w:ascii="仿宋_GB2312" w:hAnsi="宋体" w:eastAsia="仿宋_GB2312" w:cs="宋体"/>
                <w:sz w:val="24"/>
                <w:szCs w:val="24"/>
                <w:lang w:bidi="mn-Mong-CN"/>
              </w:rPr>
            </w:pPr>
          </w:p>
        </w:tc>
        <w:tc>
          <w:tcPr>
            <w:tcW w:w="1711" w:type="dxa"/>
            <w:vMerge w:val="continue"/>
            <w:tcMar>
              <w:top w:w="15" w:type="dxa"/>
              <w:left w:w="15" w:type="dxa"/>
              <w:bottom w:w="0" w:type="dxa"/>
              <w:right w:w="15" w:type="dxa"/>
            </w:tcMar>
            <w:vAlign w:val="center"/>
          </w:tcPr>
          <w:p w14:paraId="4F8CADD4">
            <w:pPr>
              <w:spacing w:line="320" w:lineRule="exact"/>
              <w:jc w:val="center"/>
              <w:rPr>
                <w:rFonts w:ascii="仿宋_GB2312" w:hAnsi="宋体" w:eastAsia="仿宋_GB2312" w:cs="宋体"/>
                <w:sz w:val="24"/>
                <w:szCs w:val="24"/>
                <w:lang w:bidi="mn-Mong-CN"/>
              </w:rPr>
            </w:pPr>
          </w:p>
        </w:tc>
        <w:tc>
          <w:tcPr>
            <w:tcW w:w="3570" w:type="dxa"/>
            <w:vAlign w:val="center"/>
          </w:tcPr>
          <w:p w14:paraId="1FAE41D9">
            <w:pPr>
              <w:spacing w:line="320" w:lineRule="exact"/>
              <w:jc w:val="lef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不具有开展科普工作所需要的资质、配套设施，或者没有相关科普栏目、版面及其他传播载体。每年原创科普图文</w:t>
            </w:r>
            <w:r>
              <w:rPr>
                <w:rFonts w:hint="eastAsia" w:ascii="仿宋_GB2312" w:hAnsi="Times New Roman" w:eastAsia="仿宋_GB2312" w:cs="Times New Roman"/>
                <w:sz w:val="24"/>
                <w:szCs w:val="24"/>
                <w:lang w:val="en-US" w:eastAsia="zh-CN" w:bidi="mn-Mong-CN"/>
              </w:rPr>
              <w:t>不足10</w:t>
            </w:r>
            <w:r>
              <w:rPr>
                <w:rFonts w:hint="eastAsia" w:ascii="仿宋_GB2312" w:hAnsi="Times New Roman" w:eastAsia="仿宋_GB2312" w:cs="Times New Roman"/>
                <w:sz w:val="24"/>
                <w:szCs w:val="24"/>
                <w:lang w:bidi="mn-Mong-CN"/>
              </w:rPr>
              <w:t>篇或原创科普图书1本或原创科普音频、视频、直播不少于</w:t>
            </w:r>
            <w:r>
              <w:rPr>
                <w:rFonts w:hint="eastAsia" w:ascii="仿宋_GB2312" w:hAnsi="Times New Roman" w:eastAsia="仿宋_GB2312" w:cs="Times New Roman"/>
                <w:sz w:val="24"/>
                <w:szCs w:val="24"/>
                <w:lang w:val="en-US" w:eastAsia="zh-CN" w:bidi="mn-Mong-CN"/>
              </w:rPr>
              <w:t>10</w:t>
            </w:r>
            <w:r>
              <w:rPr>
                <w:rFonts w:hint="eastAsia" w:ascii="仿宋_GB2312" w:hAnsi="Times New Roman" w:eastAsia="仿宋_GB2312" w:cs="Times New Roman"/>
                <w:sz w:val="24"/>
                <w:szCs w:val="24"/>
                <w:lang w:bidi="mn-Mong-CN"/>
              </w:rPr>
              <w:t>次。</w:t>
            </w:r>
          </w:p>
        </w:tc>
        <w:tc>
          <w:tcPr>
            <w:tcW w:w="705" w:type="dxa"/>
            <w:tcMar>
              <w:top w:w="15" w:type="dxa"/>
              <w:left w:w="15" w:type="dxa"/>
              <w:bottom w:w="0" w:type="dxa"/>
              <w:right w:w="15" w:type="dxa"/>
            </w:tcMar>
            <w:vAlign w:val="center"/>
          </w:tcPr>
          <w:p w14:paraId="7D614757">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w:t>
            </w:r>
          </w:p>
        </w:tc>
        <w:tc>
          <w:tcPr>
            <w:tcW w:w="709" w:type="dxa"/>
            <w:vMerge w:val="continue"/>
            <w:tcMar>
              <w:top w:w="15" w:type="dxa"/>
              <w:left w:w="15" w:type="dxa"/>
              <w:bottom w:w="0" w:type="dxa"/>
              <w:right w:w="15" w:type="dxa"/>
            </w:tcMar>
            <w:vAlign w:val="center"/>
          </w:tcPr>
          <w:p w14:paraId="2D8C2DED">
            <w:pPr>
              <w:spacing w:line="320" w:lineRule="exact"/>
              <w:rPr>
                <w:rFonts w:ascii="仿宋_GB2312" w:hAnsi="宋体" w:eastAsia="仿宋_GB2312" w:cs="宋体"/>
                <w:sz w:val="24"/>
                <w:szCs w:val="24"/>
                <w:lang w:bidi="mn-Mong-CN"/>
              </w:rPr>
            </w:pPr>
          </w:p>
        </w:tc>
      </w:tr>
      <w:tr w14:paraId="4AA9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9" w:hRule="atLeast"/>
          <w:jc w:val="center"/>
        </w:trPr>
        <w:tc>
          <w:tcPr>
            <w:tcW w:w="1350" w:type="dxa"/>
            <w:vMerge w:val="restart"/>
            <w:vAlign w:val="center"/>
          </w:tcPr>
          <w:p w14:paraId="05F9ED3D">
            <w:pPr>
              <w:spacing w:line="320" w:lineRule="exact"/>
              <w:jc w:val="center"/>
              <w:rPr>
                <w:rFonts w:ascii="仿宋_GB2312" w:hAnsi="宋体" w:eastAsia="仿宋_GB2312" w:cs="宋体"/>
                <w:sz w:val="24"/>
                <w:szCs w:val="24"/>
                <w:lang w:bidi="mn-Mong-CN"/>
              </w:rPr>
            </w:pPr>
          </w:p>
          <w:p w14:paraId="4360BAEA">
            <w:pPr>
              <w:spacing w:line="320" w:lineRule="exact"/>
              <w:jc w:val="center"/>
              <w:rPr>
                <w:rFonts w:ascii="仿宋_GB2312" w:hAnsi="宋体" w:eastAsia="仿宋_GB2312" w:cs="宋体"/>
                <w:sz w:val="24"/>
                <w:szCs w:val="24"/>
                <w:lang w:bidi="mn-Mong-CN"/>
              </w:rPr>
            </w:pPr>
          </w:p>
          <w:p w14:paraId="5F0A78B5">
            <w:pPr>
              <w:spacing w:line="320" w:lineRule="exact"/>
              <w:rPr>
                <w:rFonts w:ascii="仿宋_GB2312" w:hAnsi="宋体" w:eastAsia="仿宋_GB2312" w:cs="宋体"/>
                <w:sz w:val="24"/>
                <w:szCs w:val="24"/>
                <w:lang w:bidi="mn-Mong-CN"/>
              </w:rPr>
            </w:pPr>
          </w:p>
          <w:p w14:paraId="648D6A14">
            <w:pPr>
              <w:spacing w:line="320" w:lineRule="exact"/>
              <w:rPr>
                <w:rFonts w:ascii="仿宋_GB2312" w:hAnsi="宋体" w:eastAsia="仿宋_GB2312" w:cs="宋体"/>
                <w:sz w:val="24"/>
                <w:szCs w:val="24"/>
                <w:lang w:bidi="mn-Mong-CN"/>
              </w:rPr>
            </w:pPr>
          </w:p>
          <w:p w14:paraId="4613E7AB">
            <w:pPr>
              <w:spacing w:line="320" w:lineRule="exact"/>
              <w:rPr>
                <w:rFonts w:ascii="仿宋_GB2312" w:hAnsi="宋体" w:eastAsia="仿宋_GB2312" w:cs="宋体"/>
                <w:sz w:val="24"/>
                <w:szCs w:val="24"/>
                <w:lang w:bidi="mn-Mong-CN"/>
              </w:rPr>
            </w:pPr>
          </w:p>
          <w:p w14:paraId="130DCBFD">
            <w:pPr>
              <w:spacing w:line="320" w:lineRule="exact"/>
              <w:rPr>
                <w:rFonts w:ascii="仿宋_GB2312" w:hAnsi="宋体" w:eastAsia="仿宋_GB2312" w:cs="宋体"/>
                <w:sz w:val="24"/>
                <w:szCs w:val="24"/>
                <w:lang w:bidi="mn-Mong-CN"/>
              </w:rPr>
            </w:pPr>
          </w:p>
          <w:p w14:paraId="1D1A7B30">
            <w:pPr>
              <w:spacing w:line="320" w:lineRule="exact"/>
              <w:rPr>
                <w:rFonts w:ascii="仿宋_GB2312" w:hAnsi="宋体" w:eastAsia="仿宋_GB2312" w:cs="宋体"/>
                <w:sz w:val="24"/>
                <w:szCs w:val="24"/>
                <w:lang w:bidi="mn-Mong-CN"/>
              </w:rPr>
            </w:pPr>
          </w:p>
          <w:p w14:paraId="090B8E21">
            <w:pPr>
              <w:spacing w:line="320" w:lineRule="exact"/>
              <w:rPr>
                <w:rFonts w:ascii="仿宋_GB2312" w:hAnsi="宋体" w:eastAsia="仿宋_GB2312" w:cs="宋体"/>
                <w:sz w:val="24"/>
                <w:szCs w:val="24"/>
                <w:lang w:bidi="mn-Mong-CN"/>
              </w:rPr>
            </w:pPr>
          </w:p>
          <w:p w14:paraId="1EAD18DB">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科普活动</w:t>
            </w:r>
          </w:p>
          <w:p w14:paraId="59E368B2">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（40分）</w:t>
            </w:r>
          </w:p>
          <w:p w14:paraId="5B23AE96">
            <w:pPr>
              <w:spacing w:line="320" w:lineRule="exact"/>
              <w:jc w:val="center"/>
              <w:rPr>
                <w:rFonts w:ascii="仿宋_GB2312" w:hAnsi="宋体" w:eastAsia="仿宋_GB2312" w:cs="宋体"/>
                <w:sz w:val="24"/>
                <w:szCs w:val="24"/>
                <w:lang w:bidi="mn-Mong-CN"/>
              </w:rPr>
            </w:pPr>
          </w:p>
          <w:p w14:paraId="44558D03">
            <w:pPr>
              <w:spacing w:line="320" w:lineRule="exact"/>
              <w:jc w:val="center"/>
              <w:rPr>
                <w:rFonts w:ascii="仿宋_GB2312" w:hAnsi="宋体" w:eastAsia="仿宋_GB2312" w:cs="宋体"/>
                <w:sz w:val="24"/>
                <w:szCs w:val="24"/>
                <w:lang w:bidi="mn-Mong-CN"/>
              </w:rPr>
            </w:pPr>
          </w:p>
          <w:p w14:paraId="29A11734">
            <w:pPr>
              <w:spacing w:line="320" w:lineRule="exact"/>
              <w:jc w:val="center"/>
              <w:rPr>
                <w:rFonts w:ascii="仿宋_GB2312" w:hAnsi="宋体" w:eastAsia="仿宋_GB2312" w:cs="宋体"/>
                <w:sz w:val="24"/>
                <w:szCs w:val="24"/>
                <w:lang w:bidi="mn-Mong-CN"/>
              </w:rPr>
            </w:pPr>
          </w:p>
          <w:p w14:paraId="290AD679">
            <w:pPr>
              <w:spacing w:line="320" w:lineRule="exact"/>
              <w:jc w:val="center"/>
              <w:rPr>
                <w:rFonts w:ascii="仿宋_GB2312" w:hAnsi="宋体" w:eastAsia="仿宋_GB2312" w:cs="宋体"/>
                <w:sz w:val="24"/>
                <w:szCs w:val="24"/>
                <w:lang w:bidi="mn-Mong-CN"/>
              </w:rPr>
            </w:pPr>
          </w:p>
          <w:p w14:paraId="10909E7D">
            <w:pPr>
              <w:spacing w:line="320" w:lineRule="exact"/>
              <w:jc w:val="center"/>
              <w:rPr>
                <w:rFonts w:ascii="仿宋_GB2312" w:hAnsi="宋体" w:eastAsia="仿宋_GB2312" w:cs="宋体"/>
                <w:sz w:val="24"/>
                <w:szCs w:val="24"/>
                <w:lang w:bidi="mn-Mong-CN"/>
              </w:rPr>
            </w:pPr>
          </w:p>
          <w:p w14:paraId="72C80E35">
            <w:pPr>
              <w:spacing w:line="320" w:lineRule="exact"/>
              <w:jc w:val="center"/>
              <w:rPr>
                <w:rFonts w:ascii="仿宋_GB2312" w:hAnsi="宋体" w:eastAsia="仿宋_GB2312" w:cs="宋体"/>
                <w:sz w:val="24"/>
                <w:szCs w:val="24"/>
                <w:lang w:bidi="mn-Mong-CN"/>
              </w:rPr>
            </w:pPr>
          </w:p>
          <w:p w14:paraId="13FAA5D4">
            <w:pPr>
              <w:spacing w:line="320" w:lineRule="exact"/>
              <w:jc w:val="center"/>
              <w:rPr>
                <w:rFonts w:ascii="仿宋_GB2312" w:hAnsi="宋体" w:eastAsia="仿宋_GB2312" w:cs="宋体"/>
                <w:sz w:val="24"/>
                <w:szCs w:val="24"/>
                <w:lang w:bidi="mn-Mong-CN"/>
              </w:rPr>
            </w:pPr>
          </w:p>
          <w:p w14:paraId="21312434">
            <w:pPr>
              <w:spacing w:line="320" w:lineRule="exact"/>
              <w:jc w:val="center"/>
              <w:rPr>
                <w:rFonts w:ascii="仿宋_GB2312" w:hAnsi="宋体" w:eastAsia="仿宋_GB2312" w:cs="宋体"/>
                <w:sz w:val="24"/>
                <w:szCs w:val="24"/>
                <w:lang w:bidi="mn-Mong-CN"/>
              </w:rPr>
            </w:pPr>
          </w:p>
          <w:p w14:paraId="06BAF93D">
            <w:pPr>
              <w:spacing w:line="320" w:lineRule="exact"/>
              <w:jc w:val="center"/>
              <w:rPr>
                <w:rFonts w:ascii="仿宋_GB2312" w:hAnsi="宋体" w:eastAsia="仿宋_GB2312" w:cs="宋体"/>
                <w:sz w:val="24"/>
                <w:szCs w:val="24"/>
                <w:lang w:bidi="mn-Mong-CN"/>
              </w:rPr>
            </w:pPr>
          </w:p>
          <w:p w14:paraId="6FC4983E">
            <w:pPr>
              <w:spacing w:line="320" w:lineRule="exact"/>
              <w:jc w:val="center"/>
              <w:rPr>
                <w:rFonts w:ascii="仿宋_GB2312" w:hAnsi="宋体" w:eastAsia="仿宋_GB2312" w:cs="宋体"/>
                <w:sz w:val="24"/>
                <w:szCs w:val="24"/>
                <w:lang w:bidi="mn-Mong-CN"/>
              </w:rPr>
            </w:pPr>
          </w:p>
          <w:p w14:paraId="38A17103">
            <w:pPr>
              <w:spacing w:line="320" w:lineRule="exact"/>
              <w:jc w:val="center"/>
              <w:rPr>
                <w:rFonts w:ascii="仿宋_GB2312" w:hAnsi="宋体" w:eastAsia="仿宋_GB2312" w:cs="宋体"/>
                <w:sz w:val="24"/>
                <w:szCs w:val="24"/>
                <w:lang w:bidi="mn-Mong-CN"/>
              </w:rPr>
            </w:pPr>
          </w:p>
          <w:p w14:paraId="0690F976">
            <w:pPr>
              <w:spacing w:line="320" w:lineRule="exact"/>
              <w:jc w:val="center"/>
              <w:rPr>
                <w:rFonts w:ascii="仿宋_GB2312" w:hAnsi="宋体" w:eastAsia="仿宋_GB2312" w:cs="宋体"/>
                <w:sz w:val="24"/>
                <w:szCs w:val="24"/>
                <w:lang w:bidi="mn-Mong-CN"/>
              </w:rPr>
            </w:pPr>
          </w:p>
          <w:p w14:paraId="4FD5202D">
            <w:pPr>
              <w:spacing w:line="320" w:lineRule="exact"/>
              <w:jc w:val="center"/>
              <w:rPr>
                <w:rFonts w:ascii="仿宋_GB2312" w:hAnsi="宋体" w:eastAsia="仿宋_GB2312" w:cs="宋体"/>
                <w:sz w:val="24"/>
                <w:szCs w:val="24"/>
                <w:lang w:bidi="mn-Mong-CN"/>
              </w:rPr>
            </w:pPr>
          </w:p>
          <w:p w14:paraId="1480C734">
            <w:pPr>
              <w:spacing w:line="320" w:lineRule="exact"/>
              <w:jc w:val="center"/>
              <w:rPr>
                <w:rFonts w:ascii="仿宋_GB2312" w:hAnsi="宋体" w:eastAsia="仿宋_GB2312" w:cs="宋体"/>
                <w:sz w:val="24"/>
                <w:szCs w:val="24"/>
                <w:lang w:bidi="mn-Mong-CN"/>
              </w:rPr>
            </w:pPr>
          </w:p>
          <w:p w14:paraId="5FA7138F">
            <w:pPr>
              <w:spacing w:line="320" w:lineRule="exact"/>
              <w:rPr>
                <w:rFonts w:ascii="仿宋_GB2312" w:hAnsi="宋体" w:eastAsia="仿宋_GB2312" w:cs="宋体"/>
                <w:sz w:val="24"/>
                <w:szCs w:val="24"/>
                <w:lang w:bidi="mn-Mong-CN"/>
              </w:rPr>
            </w:pPr>
          </w:p>
        </w:tc>
        <w:tc>
          <w:tcPr>
            <w:tcW w:w="1743" w:type="dxa"/>
            <w:vMerge w:val="restart"/>
            <w:tcMar>
              <w:top w:w="15" w:type="dxa"/>
              <w:left w:w="15" w:type="dxa"/>
              <w:bottom w:w="0" w:type="dxa"/>
              <w:right w:w="15" w:type="dxa"/>
            </w:tcMar>
            <w:vAlign w:val="center"/>
          </w:tcPr>
          <w:p w14:paraId="2815F9B1">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活动成效</w:t>
            </w:r>
          </w:p>
          <w:p w14:paraId="65E28C01">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（20分）</w:t>
            </w:r>
          </w:p>
        </w:tc>
        <w:tc>
          <w:tcPr>
            <w:tcW w:w="5281" w:type="dxa"/>
            <w:gridSpan w:val="2"/>
            <w:tcMar>
              <w:top w:w="15" w:type="dxa"/>
              <w:left w:w="15" w:type="dxa"/>
              <w:bottom w:w="0" w:type="dxa"/>
              <w:right w:w="15" w:type="dxa"/>
            </w:tcMar>
            <w:vAlign w:val="center"/>
          </w:tcPr>
          <w:p w14:paraId="5E0D5B8E">
            <w:pPr>
              <w:spacing w:line="320" w:lineRule="exac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政府投资建设的专职科普场馆全年举办</w:t>
            </w:r>
            <w:r>
              <w:rPr>
                <w:rFonts w:hint="eastAsia" w:ascii="仿宋_GB2312" w:hAnsi="Times New Roman" w:eastAsia="仿宋_GB2312" w:cs="Times New Roman"/>
                <w:sz w:val="24"/>
                <w:szCs w:val="24"/>
                <w:lang w:val="en-US" w:eastAsia="zh-CN" w:bidi="mn-Mong-CN"/>
              </w:rPr>
              <w:t>科普</w:t>
            </w:r>
            <w:r>
              <w:rPr>
                <w:rFonts w:hint="eastAsia" w:ascii="仿宋_GB2312" w:hAnsi="Times New Roman" w:eastAsia="仿宋_GB2312" w:cs="Times New Roman"/>
                <w:sz w:val="24"/>
                <w:szCs w:val="24"/>
                <w:lang w:bidi="mn-Mong-CN"/>
              </w:rPr>
              <w:t>活动达</w:t>
            </w:r>
            <w:r>
              <w:rPr>
                <w:rFonts w:hint="eastAsia" w:ascii="仿宋_GB2312" w:hAnsi="Times New Roman" w:eastAsia="仿宋_GB2312" w:cs="Times New Roman"/>
                <w:sz w:val="24"/>
                <w:szCs w:val="24"/>
                <w:lang w:val="en-US" w:eastAsia="zh-CN" w:bidi="mn-Mong-CN"/>
              </w:rPr>
              <w:t>15</w:t>
            </w:r>
            <w:r>
              <w:rPr>
                <w:rFonts w:hint="eastAsia" w:ascii="仿宋_GB2312" w:hAnsi="Times New Roman" w:eastAsia="仿宋_GB2312" w:cs="Times New Roman"/>
                <w:sz w:val="24"/>
                <w:szCs w:val="24"/>
                <w:lang w:bidi="mn-Mong-CN"/>
              </w:rPr>
              <w:t>场以上；其他场馆类</w:t>
            </w:r>
            <w:r>
              <w:rPr>
                <w:rFonts w:hint="eastAsia" w:ascii="仿宋_GB2312" w:hAnsi="Times New Roman" w:eastAsia="仿宋_GB2312" w:cs="Times New Roman"/>
                <w:sz w:val="24"/>
                <w:szCs w:val="24"/>
                <w:lang w:eastAsia="zh-CN" w:bidi="mn-Mong-CN"/>
              </w:rPr>
              <w:t>、科技创新平台类、</w:t>
            </w:r>
            <w:r>
              <w:rPr>
                <w:rFonts w:hint="eastAsia" w:ascii="仿宋_GB2312" w:hAnsi="Times New Roman" w:eastAsia="仿宋_GB2312" w:cs="Times New Roman"/>
                <w:sz w:val="24"/>
                <w:szCs w:val="24"/>
                <w:lang w:bidi="mn-Mong-CN"/>
              </w:rPr>
              <w:t>非场馆类</w:t>
            </w:r>
            <w:r>
              <w:rPr>
                <w:rFonts w:hint="eastAsia" w:ascii="仿宋_GB2312" w:hAnsi="Times New Roman" w:eastAsia="仿宋_GB2312" w:cs="Times New Roman"/>
                <w:sz w:val="24"/>
                <w:szCs w:val="24"/>
                <w:lang w:eastAsia="zh-CN" w:bidi="mn-Mong-CN"/>
              </w:rPr>
              <w:t>、产业类、</w:t>
            </w:r>
            <w:r>
              <w:rPr>
                <w:rFonts w:hint="eastAsia" w:ascii="仿宋_GB2312" w:hAnsi="Times New Roman" w:eastAsia="仿宋_GB2312" w:cs="Times New Roman"/>
                <w:sz w:val="24"/>
                <w:szCs w:val="24"/>
                <w:lang w:val="en-US" w:eastAsia="zh-CN" w:bidi="mn-Mong-CN"/>
              </w:rPr>
              <w:t>研发创作类、科技传播类</w:t>
            </w:r>
            <w:r>
              <w:rPr>
                <w:rFonts w:hint="eastAsia" w:ascii="仿宋_GB2312" w:hAnsi="Times New Roman" w:eastAsia="仿宋_GB2312" w:cs="Times New Roman"/>
                <w:sz w:val="24"/>
                <w:szCs w:val="24"/>
                <w:lang w:bidi="mn-Mong-CN"/>
              </w:rPr>
              <w:t>科普基地全年举办</w:t>
            </w:r>
            <w:r>
              <w:rPr>
                <w:rFonts w:hint="eastAsia" w:ascii="仿宋_GB2312" w:hAnsi="Times New Roman" w:eastAsia="仿宋_GB2312" w:cs="Times New Roman"/>
                <w:sz w:val="24"/>
                <w:szCs w:val="24"/>
                <w:lang w:val="en-US" w:eastAsia="zh-CN" w:bidi="mn-Mong-CN"/>
              </w:rPr>
              <w:t>科普</w:t>
            </w:r>
            <w:r>
              <w:rPr>
                <w:rFonts w:hint="eastAsia" w:ascii="仿宋_GB2312" w:hAnsi="Times New Roman" w:eastAsia="仿宋_GB2312" w:cs="Times New Roman"/>
                <w:sz w:val="24"/>
                <w:szCs w:val="24"/>
                <w:lang w:bidi="mn-Mong-CN"/>
              </w:rPr>
              <w:t>活动达6场以上；参加国家及全区科技活动周、科普讲解大赛等国家及全区性大型科普活动2次以上。</w:t>
            </w:r>
          </w:p>
        </w:tc>
        <w:tc>
          <w:tcPr>
            <w:tcW w:w="705" w:type="dxa"/>
            <w:tcMar>
              <w:top w:w="15" w:type="dxa"/>
              <w:left w:w="15" w:type="dxa"/>
              <w:bottom w:w="0" w:type="dxa"/>
              <w:right w:w="15" w:type="dxa"/>
            </w:tcMar>
            <w:vAlign w:val="center"/>
          </w:tcPr>
          <w:p w14:paraId="517925FB">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20</w:t>
            </w:r>
          </w:p>
        </w:tc>
        <w:tc>
          <w:tcPr>
            <w:tcW w:w="709" w:type="dxa"/>
            <w:vMerge w:val="restart"/>
            <w:tcMar>
              <w:top w:w="15" w:type="dxa"/>
              <w:left w:w="15" w:type="dxa"/>
              <w:bottom w:w="0" w:type="dxa"/>
              <w:right w:w="15" w:type="dxa"/>
            </w:tcMar>
            <w:vAlign w:val="center"/>
          </w:tcPr>
          <w:p w14:paraId="08CF3272">
            <w:pPr>
              <w:spacing w:line="320" w:lineRule="exact"/>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　</w:t>
            </w:r>
          </w:p>
          <w:p w14:paraId="5426FFFF">
            <w:pPr>
              <w:spacing w:line="320" w:lineRule="exact"/>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　</w:t>
            </w:r>
          </w:p>
          <w:p w14:paraId="55BE5659">
            <w:pPr>
              <w:spacing w:line="320" w:lineRule="exact"/>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　</w:t>
            </w:r>
          </w:p>
        </w:tc>
      </w:tr>
      <w:tr w14:paraId="4E5D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5" w:hRule="atLeast"/>
          <w:jc w:val="center"/>
        </w:trPr>
        <w:tc>
          <w:tcPr>
            <w:tcW w:w="1350" w:type="dxa"/>
            <w:vMerge w:val="continue"/>
            <w:vAlign w:val="center"/>
          </w:tcPr>
          <w:p w14:paraId="59FD2094">
            <w:pPr>
              <w:spacing w:line="320" w:lineRule="exact"/>
              <w:rPr>
                <w:rFonts w:ascii="仿宋_GB2312" w:hAnsi="宋体" w:eastAsia="仿宋_GB2312" w:cs="宋体"/>
                <w:sz w:val="24"/>
                <w:szCs w:val="24"/>
                <w:lang w:bidi="mn-Mong-CN"/>
              </w:rPr>
            </w:pPr>
          </w:p>
        </w:tc>
        <w:tc>
          <w:tcPr>
            <w:tcW w:w="1743" w:type="dxa"/>
            <w:vMerge w:val="continue"/>
            <w:vAlign w:val="center"/>
          </w:tcPr>
          <w:p w14:paraId="077D70EA">
            <w:pPr>
              <w:spacing w:line="320" w:lineRule="exact"/>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44CAD95B">
            <w:pPr>
              <w:spacing w:line="320" w:lineRule="exac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政府投资建设的专职科普场馆全年举办</w:t>
            </w:r>
            <w:r>
              <w:rPr>
                <w:rFonts w:hint="eastAsia" w:ascii="仿宋_GB2312" w:hAnsi="Times New Roman" w:eastAsia="仿宋_GB2312" w:cs="Times New Roman"/>
                <w:sz w:val="24"/>
                <w:szCs w:val="24"/>
                <w:lang w:val="en-US" w:eastAsia="zh-CN" w:bidi="mn-Mong-CN"/>
              </w:rPr>
              <w:t>科普</w:t>
            </w:r>
            <w:r>
              <w:rPr>
                <w:rFonts w:hint="eastAsia" w:ascii="仿宋_GB2312" w:hAnsi="Times New Roman" w:eastAsia="仿宋_GB2312" w:cs="Times New Roman"/>
                <w:sz w:val="24"/>
                <w:szCs w:val="24"/>
                <w:lang w:bidi="mn-Mong-CN"/>
              </w:rPr>
              <w:t>活动达10场；其他场馆类</w:t>
            </w:r>
            <w:r>
              <w:rPr>
                <w:rFonts w:hint="eastAsia" w:ascii="仿宋_GB2312" w:hAnsi="Times New Roman" w:eastAsia="仿宋_GB2312" w:cs="Times New Roman"/>
                <w:sz w:val="24"/>
                <w:szCs w:val="24"/>
                <w:lang w:eastAsia="zh-CN" w:bidi="mn-Mong-CN"/>
              </w:rPr>
              <w:t>、科技创新平台类、</w:t>
            </w:r>
            <w:r>
              <w:rPr>
                <w:rFonts w:hint="eastAsia" w:ascii="仿宋_GB2312" w:hAnsi="Times New Roman" w:eastAsia="仿宋_GB2312" w:cs="Times New Roman"/>
                <w:sz w:val="24"/>
                <w:szCs w:val="24"/>
                <w:lang w:bidi="mn-Mong-CN"/>
              </w:rPr>
              <w:t>非场馆类</w:t>
            </w:r>
            <w:r>
              <w:rPr>
                <w:rFonts w:hint="eastAsia" w:ascii="仿宋_GB2312" w:hAnsi="Times New Roman" w:eastAsia="仿宋_GB2312" w:cs="Times New Roman"/>
                <w:sz w:val="24"/>
                <w:szCs w:val="24"/>
                <w:lang w:eastAsia="zh-CN" w:bidi="mn-Mong-CN"/>
              </w:rPr>
              <w:t>、产业类、</w:t>
            </w:r>
            <w:r>
              <w:rPr>
                <w:rFonts w:hint="eastAsia" w:ascii="仿宋_GB2312" w:hAnsi="Times New Roman" w:eastAsia="仿宋_GB2312" w:cs="Times New Roman"/>
                <w:sz w:val="24"/>
                <w:szCs w:val="24"/>
                <w:lang w:val="en-US" w:eastAsia="zh-CN" w:bidi="mn-Mong-CN"/>
              </w:rPr>
              <w:t>研发创作类、科技传播类</w:t>
            </w:r>
            <w:r>
              <w:rPr>
                <w:rFonts w:hint="eastAsia" w:ascii="仿宋_GB2312" w:hAnsi="Times New Roman" w:eastAsia="仿宋_GB2312" w:cs="Times New Roman"/>
                <w:sz w:val="24"/>
                <w:szCs w:val="24"/>
                <w:lang w:bidi="mn-Mong-CN"/>
              </w:rPr>
              <w:t>科普基地全年举办</w:t>
            </w:r>
            <w:r>
              <w:rPr>
                <w:rFonts w:hint="eastAsia" w:ascii="仿宋_GB2312" w:hAnsi="Times New Roman" w:eastAsia="仿宋_GB2312" w:cs="Times New Roman"/>
                <w:sz w:val="24"/>
                <w:szCs w:val="24"/>
                <w:lang w:val="en-US" w:eastAsia="zh-CN" w:bidi="mn-Mong-CN"/>
              </w:rPr>
              <w:t>科普</w:t>
            </w:r>
            <w:r>
              <w:rPr>
                <w:rFonts w:hint="eastAsia" w:ascii="仿宋_GB2312" w:hAnsi="Times New Roman" w:eastAsia="仿宋_GB2312" w:cs="Times New Roman"/>
                <w:sz w:val="24"/>
                <w:szCs w:val="24"/>
                <w:lang w:bidi="mn-Mong-CN"/>
              </w:rPr>
              <w:t>活动达4场；参加全区科技活动周、科普讲解大赛、科普日等全区性大型科普活动1次以上。</w:t>
            </w:r>
          </w:p>
        </w:tc>
        <w:tc>
          <w:tcPr>
            <w:tcW w:w="705" w:type="dxa"/>
            <w:tcMar>
              <w:top w:w="15" w:type="dxa"/>
              <w:left w:w="15" w:type="dxa"/>
              <w:bottom w:w="0" w:type="dxa"/>
              <w:right w:w="15" w:type="dxa"/>
            </w:tcMar>
            <w:vAlign w:val="center"/>
          </w:tcPr>
          <w:p w14:paraId="31914FC4">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12</w:t>
            </w:r>
          </w:p>
        </w:tc>
        <w:tc>
          <w:tcPr>
            <w:tcW w:w="709" w:type="dxa"/>
            <w:vMerge w:val="continue"/>
            <w:tcMar>
              <w:top w:w="15" w:type="dxa"/>
              <w:left w:w="15" w:type="dxa"/>
              <w:bottom w:w="0" w:type="dxa"/>
              <w:right w:w="15" w:type="dxa"/>
            </w:tcMar>
            <w:vAlign w:val="center"/>
          </w:tcPr>
          <w:p w14:paraId="297AAF99">
            <w:pPr>
              <w:spacing w:line="320" w:lineRule="exact"/>
              <w:rPr>
                <w:rFonts w:ascii="仿宋_GB2312" w:hAnsi="宋体" w:eastAsia="仿宋_GB2312" w:cs="宋体"/>
                <w:sz w:val="24"/>
                <w:szCs w:val="24"/>
                <w:lang w:bidi="mn-Mong-CN"/>
              </w:rPr>
            </w:pPr>
          </w:p>
        </w:tc>
      </w:tr>
      <w:tr w14:paraId="6F29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350" w:type="dxa"/>
            <w:vMerge w:val="continue"/>
            <w:vAlign w:val="center"/>
          </w:tcPr>
          <w:p w14:paraId="590317F8">
            <w:pPr>
              <w:spacing w:line="320" w:lineRule="exact"/>
              <w:rPr>
                <w:rFonts w:ascii="仿宋_GB2312" w:hAnsi="宋体" w:eastAsia="仿宋_GB2312" w:cs="宋体"/>
                <w:sz w:val="24"/>
                <w:szCs w:val="24"/>
                <w:lang w:bidi="mn-Mong-CN"/>
              </w:rPr>
            </w:pPr>
          </w:p>
        </w:tc>
        <w:tc>
          <w:tcPr>
            <w:tcW w:w="1743" w:type="dxa"/>
            <w:vMerge w:val="continue"/>
            <w:vAlign w:val="center"/>
          </w:tcPr>
          <w:p w14:paraId="3C2FB9AF">
            <w:pPr>
              <w:spacing w:line="320" w:lineRule="exact"/>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102F40E5">
            <w:pPr>
              <w:spacing w:line="320" w:lineRule="exact"/>
              <w:jc w:val="lef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政府投资建设的专职科普场馆全年举办</w:t>
            </w:r>
            <w:r>
              <w:rPr>
                <w:rFonts w:hint="eastAsia" w:ascii="仿宋_GB2312" w:hAnsi="Times New Roman" w:eastAsia="仿宋_GB2312" w:cs="Times New Roman"/>
                <w:sz w:val="24"/>
                <w:szCs w:val="24"/>
                <w:lang w:val="en-US" w:eastAsia="zh-CN" w:bidi="mn-Mong-CN"/>
              </w:rPr>
              <w:t>科普</w:t>
            </w:r>
            <w:r>
              <w:rPr>
                <w:rFonts w:hint="eastAsia" w:ascii="仿宋_GB2312" w:hAnsi="Times New Roman" w:eastAsia="仿宋_GB2312" w:cs="Times New Roman"/>
                <w:sz w:val="24"/>
                <w:szCs w:val="24"/>
                <w:lang w:bidi="mn-Mong-CN"/>
              </w:rPr>
              <w:t>活动少于6场；其他场馆类</w:t>
            </w:r>
            <w:r>
              <w:rPr>
                <w:rFonts w:hint="eastAsia" w:ascii="仿宋_GB2312" w:hAnsi="Times New Roman" w:eastAsia="仿宋_GB2312" w:cs="Times New Roman"/>
                <w:sz w:val="24"/>
                <w:szCs w:val="24"/>
                <w:lang w:eastAsia="zh-CN" w:bidi="mn-Mong-CN"/>
              </w:rPr>
              <w:t>、科技创新平台类、</w:t>
            </w:r>
            <w:r>
              <w:rPr>
                <w:rFonts w:hint="eastAsia" w:ascii="仿宋_GB2312" w:hAnsi="Times New Roman" w:eastAsia="仿宋_GB2312" w:cs="Times New Roman"/>
                <w:sz w:val="24"/>
                <w:szCs w:val="24"/>
                <w:lang w:bidi="mn-Mong-CN"/>
              </w:rPr>
              <w:t>非场馆类</w:t>
            </w:r>
            <w:r>
              <w:rPr>
                <w:rFonts w:hint="eastAsia" w:ascii="仿宋_GB2312" w:hAnsi="Times New Roman" w:eastAsia="仿宋_GB2312" w:cs="Times New Roman"/>
                <w:sz w:val="24"/>
                <w:szCs w:val="24"/>
                <w:lang w:eastAsia="zh-CN" w:bidi="mn-Mong-CN"/>
              </w:rPr>
              <w:t>、产业类、</w:t>
            </w:r>
            <w:r>
              <w:rPr>
                <w:rFonts w:hint="eastAsia" w:ascii="仿宋_GB2312" w:hAnsi="Times New Roman" w:eastAsia="仿宋_GB2312" w:cs="Times New Roman"/>
                <w:sz w:val="24"/>
                <w:szCs w:val="24"/>
                <w:lang w:val="en-US" w:eastAsia="zh-CN" w:bidi="mn-Mong-CN"/>
              </w:rPr>
              <w:t>研发创作类、科技传播类</w:t>
            </w:r>
            <w:r>
              <w:rPr>
                <w:rFonts w:hint="eastAsia" w:ascii="仿宋_GB2312" w:hAnsi="Times New Roman" w:eastAsia="仿宋_GB2312" w:cs="Times New Roman"/>
                <w:sz w:val="24"/>
                <w:szCs w:val="24"/>
                <w:lang w:bidi="mn-Mong-CN"/>
              </w:rPr>
              <w:t>科普基地全年举办</w:t>
            </w:r>
            <w:r>
              <w:rPr>
                <w:rFonts w:hint="eastAsia" w:ascii="仿宋_GB2312" w:hAnsi="Times New Roman" w:eastAsia="仿宋_GB2312" w:cs="Times New Roman"/>
                <w:sz w:val="24"/>
                <w:szCs w:val="24"/>
                <w:lang w:val="en-US" w:eastAsia="zh-CN" w:bidi="mn-Mong-CN"/>
              </w:rPr>
              <w:t>科普</w:t>
            </w:r>
            <w:r>
              <w:rPr>
                <w:rFonts w:hint="eastAsia" w:ascii="仿宋_GB2312" w:hAnsi="Times New Roman" w:eastAsia="仿宋_GB2312" w:cs="Times New Roman"/>
                <w:sz w:val="24"/>
                <w:szCs w:val="24"/>
                <w:lang w:bidi="mn-Mong-CN"/>
              </w:rPr>
              <w:t>活动少于2场；没有参加全区科技活动周、科普讲解大赛等全区性大型科普活动。</w:t>
            </w:r>
          </w:p>
        </w:tc>
        <w:tc>
          <w:tcPr>
            <w:tcW w:w="705" w:type="dxa"/>
            <w:tcMar>
              <w:top w:w="15" w:type="dxa"/>
              <w:left w:w="15" w:type="dxa"/>
              <w:bottom w:w="0" w:type="dxa"/>
              <w:right w:w="15" w:type="dxa"/>
            </w:tcMar>
            <w:vAlign w:val="center"/>
          </w:tcPr>
          <w:p w14:paraId="2AF77303">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8</w:t>
            </w:r>
          </w:p>
        </w:tc>
        <w:tc>
          <w:tcPr>
            <w:tcW w:w="709" w:type="dxa"/>
            <w:vMerge w:val="continue"/>
            <w:tcMar>
              <w:top w:w="15" w:type="dxa"/>
              <w:left w:w="15" w:type="dxa"/>
              <w:bottom w:w="0" w:type="dxa"/>
              <w:right w:w="15" w:type="dxa"/>
            </w:tcMar>
            <w:vAlign w:val="center"/>
          </w:tcPr>
          <w:p w14:paraId="22E6571D">
            <w:pPr>
              <w:spacing w:line="320" w:lineRule="exact"/>
              <w:rPr>
                <w:rFonts w:ascii="仿宋_GB2312" w:hAnsi="宋体" w:eastAsia="仿宋_GB2312" w:cs="宋体"/>
                <w:sz w:val="24"/>
                <w:szCs w:val="24"/>
                <w:lang w:bidi="mn-Mong-CN"/>
              </w:rPr>
            </w:pPr>
          </w:p>
        </w:tc>
      </w:tr>
      <w:tr w14:paraId="1D0A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1350" w:type="dxa"/>
            <w:vMerge w:val="continue"/>
            <w:tcMar>
              <w:top w:w="15" w:type="dxa"/>
              <w:left w:w="15" w:type="dxa"/>
              <w:bottom w:w="0" w:type="dxa"/>
              <w:right w:w="15" w:type="dxa"/>
            </w:tcMar>
            <w:vAlign w:val="center"/>
          </w:tcPr>
          <w:p w14:paraId="5C5CF1BF">
            <w:pPr>
              <w:spacing w:line="320" w:lineRule="exact"/>
              <w:jc w:val="center"/>
              <w:rPr>
                <w:rFonts w:ascii="仿宋_GB2312" w:hAnsi="宋体" w:eastAsia="仿宋_GB2312" w:cs="宋体"/>
                <w:sz w:val="24"/>
                <w:szCs w:val="24"/>
                <w:lang w:bidi="mn-Mong-CN"/>
              </w:rPr>
            </w:pPr>
          </w:p>
        </w:tc>
        <w:tc>
          <w:tcPr>
            <w:tcW w:w="1743" w:type="dxa"/>
            <w:vMerge w:val="restart"/>
            <w:tcMar>
              <w:top w:w="15" w:type="dxa"/>
              <w:left w:w="15" w:type="dxa"/>
              <w:bottom w:w="0" w:type="dxa"/>
              <w:right w:w="15" w:type="dxa"/>
            </w:tcMar>
            <w:vAlign w:val="center"/>
          </w:tcPr>
          <w:p w14:paraId="7A1A15BD">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受众人数</w:t>
            </w:r>
          </w:p>
          <w:p w14:paraId="14E31C00">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（15分）</w:t>
            </w:r>
          </w:p>
        </w:tc>
        <w:tc>
          <w:tcPr>
            <w:tcW w:w="5281" w:type="dxa"/>
            <w:gridSpan w:val="2"/>
            <w:tcMar>
              <w:top w:w="15" w:type="dxa"/>
              <w:left w:w="15" w:type="dxa"/>
              <w:bottom w:w="0" w:type="dxa"/>
              <w:right w:w="15" w:type="dxa"/>
            </w:tcMar>
            <w:vAlign w:val="center"/>
          </w:tcPr>
          <w:p w14:paraId="5457A65D">
            <w:pPr>
              <w:spacing w:line="320" w:lineRule="exac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科普活动丰富，接待人数众多，科普效果显著，常年开放的科普基地每年接待达</w:t>
            </w:r>
            <w:r>
              <w:rPr>
                <w:rFonts w:hint="eastAsia" w:ascii="仿宋_GB2312" w:hAnsi="Times New Roman" w:eastAsia="仿宋_GB2312" w:cs="Times New Roman"/>
                <w:sz w:val="24"/>
                <w:szCs w:val="24"/>
                <w:lang w:val="en-US" w:eastAsia="zh-CN" w:bidi="mn-Mong-CN"/>
              </w:rPr>
              <w:t>10</w:t>
            </w:r>
            <w:r>
              <w:rPr>
                <w:rFonts w:hint="eastAsia" w:ascii="仿宋_GB2312" w:hAnsi="Times New Roman" w:eastAsia="仿宋_GB2312" w:cs="Times New Roman"/>
                <w:sz w:val="24"/>
                <w:szCs w:val="24"/>
                <w:lang w:bidi="mn-Mong-CN"/>
              </w:rPr>
              <w:t>万人次以上；预约开放的科普基地每年接待5000人次</w:t>
            </w:r>
            <w:r>
              <w:rPr>
                <w:rFonts w:hint="eastAsia" w:ascii="仿宋_GB2312" w:hAnsi="Times New Roman" w:eastAsia="仿宋_GB2312" w:cs="Times New Roman"/>
                <w:sz w:val="24"/>
                <w:szCs w:val="24"/>
                <w:lang w:val="en-US" w:eastAsia="zh-CN" w:bidi="mn-Mong-CN"/>
              </w:rPr>
              <w:t>以上</w:t>
            </w:r>
            <w:r>
              <w:rPr>
                <w:rFonts w:hint="eastAsia" w:ascii="仿宋_GB2312" w:hAnsi="Times New Roman" w:eastAsia="仿宋_GB2312" w:cs="Times New Roman"/>
                <w:sz w:val="24"/>
                <w:szCs w:val="24"/>
                <w:lang w:bidi="mn-Mong-CN"/>
              </w:rPr>
              <w:t>。</w:t>
            </w:r>
          </w:p>
        </w:tc>
        <w:tc>
          <w:tcPr>
            <w:tcW w:w="705" w:type="dxa"/>
            <w:tcMar>
              <w:top w:w="15" w:type="dxa"/>
              <w:left w:w="15" w:type="dxa"/>
              <w:bottom w:w="0" w:type="dxa"/>
              <w:right w:w="15" w:type="dxa"/>
            </w:tcMar>
            <w:vAlign w:val="center"/>
          </w:tcPr>
          <w:p w14:paraId="27A982D9">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15</w:t>
            </w:r>
          </w:p>
        </w:tc>
        <w:tc>
          <w:tcPr>
            <w:tcW w:w="709" w:type="dxa"/>
            <w:vMerge w:val="restart"/>
            <w:tcMar>
              <w:top w:w="15" w:type="dxa"/>
              <w:left w:w="15" w:type="dxa"/>
              <w:bottom w:w="0" w:type="dxa"/>
              <w:right w:w="15" w:type="dxa"/>
            </w:tcMar>
            <w:vAlign w:val="center"/>
          </w:tcPr>
          <w:p w14:paraId="06F1937B">
            <w:pPr>
              <w:spacing w:line="320" w:lineRule="exact"/>
              <w:rPr>
                <w:rFonts w:ascii="仿宋_GB2312" w:hAnsi="宋体" w:eastAsia="仿宋_GB2312" w:cs="宋体"/>
                <w:sz w:val="24"/>
                <w:szCs w:val="24"/>
                <w:lang w:bidi="mn-Mong-CN"/>
              </w:rPr>
            </w:pPr>
          </w:p>
        </w:tc>
      </w:tr>
      <w:tr w14:paraId="0634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1350" w:type="dxa"/>
            <w:vMerge w:val="continue"/>
            <w:tcMar>
              <w:top w:w="15" w:type="dxa"/>
              <w:left w:w="15" w:type="dxa"/>
              <w:bottom w:w="0" w:type="dxa"/>
              <w:right w:w="15" w:type="dxa"/>
            </w:tcMar>
            <w:vAlign w:val="center"/>
          </w:tcPr>
          <w:p w14:paraId="054C87FA">
            <w:pPr>
              <w:spacing w:line="320" w:lineRule="exact"/>
              <w:jc w:val="center"/>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5351631F">
            <w:pPr>
              <w:spacing w:line="320" w:lineRule="exact"/>
              <w:jc w:val="center"/>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286ED7CE">
            <w:pPr>
              <w:spacing w:line="320" w:lineRule="exac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常年向社会公众开放基地科普活动较丰富，接待人数较多，科普效果较显著，常年开放的科普基地每年接待</w:t>
            </w:r>
            <w:r>
              <w:rPr>
                <w:rFonts w:hint="eastAsia" w:ascii="仿宋_GB2312" w:hAnsi="Times New Roman" w:eastAsia="仿宋_GB2312" w:cs="Times New Roman"/>
                <w:sz w:val="24"/>
                <w:szCs w:val="24"/>
                <w:lang w:val="en-US" w:eastAsia="zh-CN" w:bidi="mn-Mong-CN"/>
              </w:rPr>
              <w:t>2-10万</w:t>
            </w:r>
            <w:r>
              <w:rPr>
                <w:rFonts w:hint="eastAsia" w:ascii="仿宋_GB2312" w:hAnsi="Times New Roman" w:eastAsia="仿宋_GB2312" w:cs="Times New Roman"/>
                <w:sz w:val="24"/>
                <w:szCs w:val="24"/>
                <w:lang w:bidi="mn-Mong-CN"/>
              </w:rPr>
              <w:t>人</w:t>
            </w:r>
            <w:r>
              <w:rPr>
                <w:rFonts w:hint="eastAsia" w:ascii="仿宋_GB2312" w:hAnsi="Times New Roman" w:eastAsia="仿宋_GB2312" w:cs="Times New Roman"/>
                <w:sz w:val="24"/>
                <w:szCs w:val="24"/>
                <w:lang w:val="en-US" w:eastAsia="zh-CN" w:bidi="mn-Mong-CN"/>
              </w:rPr>
              <w:t>次</w:t>
            </w:r>
            <w:r>
              <w:rPr>
                <w:rFonts w:hint="eastAsia" w:ascii="仿宋_GB2312" w:hAnsi="Times New Roman" w:eastAsia="仿宋_GB2312" w:cs="Times New Roman"/>
                <w:sz w:val="24"/>
                <w:szCs w:val="24"/>
                <w:lang w:bidi="mn-Mong-CN"/>
              </w:rPr>
              <w:t>；预约开放的科普基地每年接待达3000</w:t>
            </w:r>
            <w:r>
              <w:rPr>
                <w:rFonts w:hint="eastAsia" w:ascii="仿宋_GB2312" w:hAnsi="Times New Roman" w:eastAsia="仿宋_GB2312" w:cs="Times New Roman"/>
                <w:sz w:val="24"/>
                <w:szCs w:val="24"/>
                <w:lang w:val="en-US" w:eastAsia="zh-CN" w:bidi="mn-Mong-CN"/>
              </w:rPr>
              <w:t>-5000</w:t>
            </w:r>
            <w:r>
              <w:rPr>
                <w:rFonts w:hint="eastAsia" w:ascii="仿宋_GB2312" w:hAnsi="Times New Roman" w:eastAsia="仿宋_GB2312" w:cs="Times New Roman"/>
                <w:sz w:val="24"/>
                <w:szCs w:val="24"/>
                <w:lang w:bidi="mn-Mong-CN"/>
              </w:rPr>
              <w:t>人次。</w:t>
            </w:r>
          </w:p>
        </w:tc>
        <w:tc>
          <w:tcPr>
            <w:tcW w:w="705" w:type="dxa"/>
            <w:tcMar>
              <w:top w:w="15" w:type="dxa"/>
              <w:left w:w="15" w:type="dxa"/>
              <w:bottom w:w="0" w:type="dxa"/>
              <w:right w:w="15" w:type="dxa"/>
            </w:tcMar>
            <w:vAlign w:val="center"/>
          </w:tcPr>
          <w:p w14:paraId="34A35C43">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10</w:t>
            </w:r>
          </w:p>
        </w:tc>
        <w:tc>
          <w:tcPr>
            <w:tcW w:w="709" w:type="dxa"/>
            <w:vMerge w:val="continue"/>
            <w:tcMar>
              <w:top w:w="15" w:type="dxa"/>
              <w:left w:w="15" w:type="dxa"/>
              <w:bottom w:w="0" w:type="dxa"/>
              <w:right w:w="15" w:type="dxa"/>
            </w:tcMar>
            <w:vAlign w:val="center"/>
          </w:tcPr>
          <w:p w14:paraId="6B2D825D">
            <w:pPr>
              <w:spacing w:line="320" w:lineRule="exact"/>
              <w:rPr>
                <w:rFonts w:ascii="仿宋_GB2312" w:hAnsi="宋体" w:eastAsia="仿宋_GB2312" w:cs="宋体"/>
                <w:sz w:val="24"/>
                <w:szCs w:val="24"/>
                <w:lang w:bidi="mn-Mong-CN"/>
              </w:rPr>
            </w:pPr>
          </w:p>
        </w:tc>
      </w:tr>
      <w:tr w14:paraId="2B71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 w:hRule="atLeast"/>
          <w:jc w:val="center"/>
        </w:trPr>
        <w:tc>
          <w:tcPr>
            <w:tcW w:w="1350" w:type="dxa"/>
            <w:vMerge w:val="continue"/>
            <w:tcMar>
              <w:top w:w="15" w:type="dxa"/>
              <w:left w:w="15" w:type="dxa"/>
              <w:bottom w:w="0" w:type="dxa"/>
              <w:right w:w="15" w:type="dxa"/>
            </w:tcMar>
            <w:vAlign w:val="center"/>
          </w:tcPr>
          <w:p w14:paraId="1A5B9F1A">
            <w:pPr>
              <w:spacing w:line="320" w:lineRule="exact"/>
              <w:jc w:val="center"/>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2C7E86DA">
            <w:pPr>
              <w:spacing w:line="320" w:lineRule="exact"/>
              <w:jc w:val="center"/>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03FE030F">
            <w:pPr>
              <w:spacing w:line="320" w:lineRule="exact"/>
              <w:rPr>
                <w:rFonts w:ascii="仿宋_GB2312" w:hAnsi="宋体" w:eastAsia="仿宋_GB2312" w:cs="宋体"/>
                <w:sz w:val="24"/>
                <w:szCs w:val="24"/>
                <w:lang w:bidi="mn-Mong-CN"/>
              </w:rPr>
            </w:pPr>
            <w:r>
              <w:rPr>
                <w:rFonts w:hint="eastAsia" w:ascii="仿宋_GB2312" w:hAnsi="Times New Roman" w:eastAsia="仿宋_GB2312" w:cs="Times New Roman"/>
                <w:sz w:val="24"/>
                <w:szCs w:val="24"/>
                <w:lang w:bidi="mn-Mong-CN"/>
              </w:rPr>
              <w:t>常年向社会公众开放基地组织一定的科普活动，具有一定的科普效果，常年开放的科普基地每年接待2万人以下；预约开放的科普基地每年接待 3000 人次以下。</w:t>
            </w:r>
          </w:p>
        </w:tc>
        <w:tc>
          <w:tcPr>
            <w:tcW w:w="705" w:type="dxa"/>
            <w:tcMar>
              <w:top w:w="15" w:type="dxa"/>
              <w:left w:w="15" w:type="dxa"/>
              <w:bottom w:w="0" w:type="dxa"/>
              <w:right w:w="15" w:type="dxa"/>
            </w:tcMar>
            <w:vAlign w:val="center"/>
          </w:tcPr>
          <w:p w14:paraId="00EB72E3">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w:t>
            </w:r>
          </w:p>
        </w:tc>
        <w:tc>
          <w:tcPr>
            <w:tcW w:w="709" w:type="dxa"/>
            <w:vMerge w:val="continue"/>
            <w:tcMar>
              <w:top w:w="15" w:type="dxa"/>
              <w:left w:w="15" w:type="dxa"/>
              <w:bottom w:w="0" w:type="dxa"/>
              <w:right w:w="15" w:type="dxa"/>
            </w:tcMar>
            <w:vAlign w:val="center"/>
          </w:tcPr>
          <w:p w14:paraId="67761185">
            <w:pPr>
              <w:spacing w:line="320" w:lineRule="exact"/>
              <w:jc w:val="center"/>
              <w:rPr>
                <w:rFonts w:ascii="仿宋_GB2312" w:hAnsi="宋体" w:eastAsia="仿宋_GB2312" w:cs="宋体"/>
                <w:sz w:val="24"/>
                <w:szCs w:val="24"/>
                <w:lang w:bidi="mn-Mong-CN"/>
              </w:rPr>
            </w:pPr>
          </w:p>
        </w:tc>
      </w:tr>
      <w:tr w14:paraId="215B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1" w:hRule="atLeast"/>
          <w:jc w:val="center"/>
        </w:trPr>
        <w:tc>
          <w:tcPr>
            <w:tcW w:w="1350" w:type="dxa"/>
            <w:vMerge w:val="continue"/>
            <w:tcMar>
              <w:top w:w="15" w:type="dxa"/>
              <w:left w:w="15" w:type="dxa"/>
              <w:bottom w:w="0" w:type="dxa"/>
              <w:right w:w="15" w:type="dxa"/>
            </w:tcMar>
            <w:vAlign w:val="center"/>
          </w:tcPr>
          <w:p w14:paraId="09329D2B">
            <w:pPr>
              <w:spacing w:line="320" w:lineRule="exact"/>
              <w:jc w:val="center"/>
              <w:rPr>
                <w:rFonts w:ascii="仿宋_GB2312" w:hAnsi="宋体" w:eastAsia="仿宋_GB2312" w:cs="宋体"/>
                <w:sz w:val="24"/>
                <w:szCs w:val="24"/>
                <w:lang w:bidi="mn-Mong-CN"/>
              </w:rPr>
            </w:pPr>
          </w:p>
        </w:tc>
        <w:tc>
          <w:tcPr>
            <w:tcW w:w="1743" w:type="dxa"/>
            <w:tcMar>
              <w:top w:w="15" w:type="dxa"/>
              <w:left w:w="15" w:type="dxa"/>
              <w:bottom w:w="0" w:type="dxa"/>
              <w:right w:w="15" w:type="dxa"/>
            </w:tcMar>
            <w:vAlign w:val="center"/>
          </w:tcPr>
          <w:p w14:paraId="32834877">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科普产品</w:t>
            </w:r>
          </w:p>
          <w:p w14:paraId="2DB583B5">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（5分）</w:t>
            </w:r>
          </w:p>
        </w:tc>
        <w:tc>
          <w:tcPr>
            <w:tcW w:w="5281" w:type="dxa"/>
            <w:gridSpan w:val="2"/>
            <w:tcMar>
              <w:top w:w="15" w:type="dxa"/>
              <w:left w:w="15" w:type="dxa"/>
              <w:bottom w:w="0" w:type="dxa"/>
              <w:right w:w="15" w:type="dxa"/>
            </w:tcMar>
            <w:vAlign w:val="center"/>
          </w:tcPr>
          <w:p w14:paraId="27747204">
            <w:pPr>
              <w:spacing w:line="320" w:lineRule="exact"/>
              <w:rPr>
                <w:rFonts w:hint="default" w:ascii="仿宋_GB2312" w:hAnsi="宋体" w:eastAsia="仿宋_GB2312" w:cs="宋体"/>
                <w:sz w:val="24"/>
                <w:szCs w:val="24"/>
                <w:lang w:val="en-US" w:eastAsia="zh-CN" w:bidi="mn-Mong-CN"/>
              </w:rPr>
            </w:pPr>
            <w:r>
              <w:rPr>
                <w:rFonts w:hint="eastAsia" w:ascii="仿宋_GB2312" w:hAnsi="宋体" w:eastAsia="仿宋_GB2312" w:cs="宋体"/>
                <w:kern w:val="0"/>
                <w:sz w:val="24"/>
                <w:szCs w:val="24"/>
                <w:lang w:bidi="mn-Mong-CN"/>
              </w:rPr>
              <w:t>针对社会热点和公众需求，结合科普基地特色和实际，产出一批深受欢迎的科普图书、微视频、课程、展教具、科学实验等内容。</w:t>
            </w:r>
          </w:p>
        </w:tc>
        <w:tc>
          <w:tcPr>
            <w:tcW w:w="705" w:type="dxa"/>
            <w:tcMar>
              <w:top w:w="15" w:type="dxa"/>
              <w:left w:w="15" w:type="dxa"/>
              <w:bottom w:w="0" w:type="dxa"/>
              <w:right w:w="15" w:type="dxa"/>
            </w:tcMar>
            <w:vAlign w:val="center"/>
          </w:tcPr>
          <w:p w14:paraId="42D7FE65">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w:t>
            </w:r>
          </w:p>
        </w:tc>
        <w:tc>
          <w:tcPr>
            <w:tcW w:w="709" w:type="dxa"/>
            <w:tcMar>
              <w:top w:w="15" w:type="dxa"/>
              <w:left w:w="15" w:type="dxa"/>
              <w:bottom w:w="0" w:type="dxa"/>
              <w:right w:w="15" w:type="dxa"/>
            </w:tcMar>
            <w:vAlign w:val="center"/>
          </w:tcPr>
          <w:p w14:paraId="49FC068E">
            <w:pPr>
              <w:spacing w:line="320" w:lineRule="exact"/>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　</w:t>
            </w:r>
          </w:p>
          <w:p w14:paraId="1486CF36">
            <w:pPr>
              <w:spacing w:line="320" w:lineRule="exact"/>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　</w:t>
            </w:r>
          </w:p>
          <w:p w14:paraId="04B8ED01">
            <w:pPr>
              <w:spacing w:line="320" w:lineRule="exact"/>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　</w:t>
            </w:r>
          </w:p>
        </w:tc>
      </w:tr>
      <w:tr w14:paraId="1772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1350" w:type="dxa"/>
            <w:vMerge w:val="restart"/>
            <w:tcMar>
              <w:top w:w="15" w:type="dxa"/>
              <w:left w:w="15" w:type="dxa"/>
              <w:bottom w:w="0" w:type="dxa"/>
              <w:right w:w="15" w:type="dxa"/>
            </w:tcMar>
            <w:vAlign w:val="center"/>
          </w:tcPr>
          <w:p w14:paraId="2ABEFDBD">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运行管理</w:t>
            </w:r>
          </w:p>
          <w:p w14:paraId="3A2752A4">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20</w:t>
            </w:r>
            <w:r>
              <w:rPr>
                <w:rFonts w:hint="eastAsia" w:ascii="仿宋_GB2312" w:hAnsi="宋体" w:eastAsia="仿宋_GB2312" w:cs="宋体"/>
                <w:sz w:val="24"/>
                <w:szCs w:val="24"/>
                <w:lang w:bidi="mn-Mong-CN"/>
              </w:rPr>
              <w:t>分）</w:t>
            </w:r>
          </w:p>
        </w:tc>
        <w:tc>
          <w:tcPr>
            <w:tcW w:w="1743" w:type="dxa"/>
            <w:vMerge w:val="restart"/>
            <w:tcMar>
              <w:top w:w="15" w:type="dxa"/>
              <w:left w:w="15" w:type="dxa"/>
              <w:bottom w:w="0" w:type="dxa"/>
              <w:right w:w="15" w:type="dxa"/>
            </w:tcMar>
            <w:vAlign w:val="center"/>
          </w:tcPr>
          <w:p w14:paraId="16D3A237">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管理制度</w:t>
            </w:r>
          </w:p>
          <w:p w14:paraId="24C665BC">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（5分）</w:t>
            </w:r>
          </w:p>
        </w:tc>
        <w:tc>
          <w:tcPr>
            <w:tcW w:w="5281" w:type="dxa"/>
            <w:gridSpan w:val="2"/>
            <w:tcMar>
              <w:top w:w="15" w:type="dxa"/>
              <w:left w:w="15" w:type="dxa"/>
              <w:bottom w:w="0" w:type="dxa"/>
              <w:right w:w="15" w:type="dxa"/>
            </w:tcMar>
            <w:vAlign w:val="center"/>
          </w:tcPr>
          <w:p w14:paraId="2206B05A">
            <w:pPr>
              <w:spacing w:line="320" w:lineRule="exact"/>
              <w:rPr>
                <w:rFonts w:ascii="仿宋_GB2312" w:hAnsi="宋体" w:eastAsia="仿宋_GB2312" w:cs="宋体"/>
                <w:kern w:val="0"/>
                <w:sz w:val="24"/>
                <w:szCs w:val="24"/>
                <w:lang w:bidi="mn-Mong-CN"/>
              </w:rPr>
            </w:pPr>
            <w:r>
              <w:rPr>
                <w:rFonts w:hint="eastAsia" w:ascii="仿宋_GB2312" w:hAnsi="Times New Roman" w:eastAsia="仿宋_GB2312" w:cs="Times New Roman"/>
                <w:sz w:val="24"/>
                <w:szCs w:val="24"/>
                <w:lang w:bidi="mn-Mong-CN"/>
              </w:rPr>
              <w:t>科普工作列入日常工作计划，有明确的科普工作规划和年度科普工作计划；有完善的安全运营和工作管理制度。</w:t>
            </w:r>
          </w:p>
        </w:tc>
        <w:tc>
          <w:tcPr>
            <w:tcW w:w="705" w:type="dxa"/>
            <w:tcMar>
              <w:top w:w="15" w:type="dxa"/>
              <w:left w:w="15" w:type="dxa"/>
              <w:bottom w:w="0" w:type="dxa"/>
              <w:right w:w="15" w:type="dxa"/>
            </w:tcMar>
            <w:vAlign w:val="center"/>
          </w:tcPr>
          <w:p w14:paraId="0CFAAC51">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w:t>
            </w:r>
          </w:p>
        </w:tc>
        <w:tc>
          <w:tcPr>
            <w:tcW w:w="709" w:type="dxa"/>
            <w:vMerge w:val="restart"/>
            <w:tcMar>
              <w:top w:w="15" w:type="dxa"/>
              <w:left w:w="15" w:type="dxa"/>
              <w:bottom w:w="0" w:type="dxa"/>
              <w:right w:w="15" w:type="dxa"/>
            </w:tcMar>
            <w:vAlign w:val="center"/>
          </w:tcPr>
          <w:p w14:paraId="5E634E0F">
            <w:pPr>
              <w:spacing w:line="320" w:lineRule="exact"/>
              <w:rPr>
                <w:rFonts w:ascii="仿宋_GB2312" w:hAnsi="宋体" w:eastAsia="仿宋_GB2312" w:cs="宋体"/>
                <w:sz w:val="24"/>
                <w:szCs w:val="24"/>
                <w:lang w:bidi="mn-Mong-CN"/>
              </w:rPr>
            </w:pPr>
          </w:p>
        </w:tc>
      </w:tr>
      <w:tr w14:paraId="4D99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350" w:type="dxa"/>
            <w:vMerge w:val="continue"/>
            <w:tcMar>
              <w:top w:w="15" w:type="dxa"/>
              <w:left w:w="15" w:type="dxa"/>
              <w:bottom w:w="0" w:type="dxa"/>
              <w:right w:w="15" w:type="dxa"/>
            </w:tcMar>
            <w:vAlign w:val="center"/>
          </w:tcPr>
          <w:p w14:paraId="37A722B8">
            <w:pPr>
              <w:spacing w:line="320" w:lineRule="exact"/>
              <w:jc w:val="center"/>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3F060CB8">
            <w:pPr>
              <w:spacing w:line="320" w:lineRule="exact"/>
              <w:jc w:val="center"/>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4CE1A129">
            <w:pPr>
              <w:spacing w:line="320" w:lineRule="exact"/>
              <w:rPr>
                <w:rFonts w:ascii="仿宋_GB2312" w:hAnsi="宋体" w:eastAsia="仿宋_GB2312" w:cs="宋体"/>
                <w:kern w:val="0"/>
                <w:sz w:val="24"/>
                <w:szCs w:val="24"/>
                <w:lang w:bidi="mn-Mong-CN"/>
              </w:rPr>
            </w:pPr>
            <w:r>
              <w:rPr>
                <w:rFonts w:hint="eastAsia" w:ascii="仿宋_GB2312" w:hAnsi="Times New Roman" w:eastAsia="仿宋_GB2312" w:cs="Times New Roman"/>
                <w:sz w:val="24"/>
                <w:szCs w:val="24"/>
                <w:lang w:bidi="mn-Mong-CN"/>
              </w:rPr>
              <w:t>科普工作列入日常工作计划，有较明确的科普工作规划和年度科普工作计划；较完善的科普管理。</w:t>
            </w:r>
          </w:p>
        </w:tc>
        <w:tc>
          <w:tcPr>
            <w:tcW w:w="705" w:type="dxa"/>
            <w:tcMar>
              <w:top w:w="15" w:type="dxa"/>
              <w:left w:w="15" w:type="dxa"/>
              <w:bottom w:w="0" w:type="dxa"/>
              <w:right w:w="15" w:type="dxa"/>
            </w:tcMar>
            <w:vAlign w:val="center"/>
          </w:tcPr>
          <w:p w14:paraId="21E95C15">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3</w:t>
            </w:r>
          </w:p>
        </w:tc>
        <w:tc>
          <w:tcPr>
            <w:tcW w:w="709" w:type="dxa"/>
            <w:vMerge w:val="continue"/>
            <w:tcMar>
              <w:top w:w="15" w:type="dxa"/>
              <w:left w:w="15" w:type="dxa"/>
              <w:bottom w:w="0" w:type="dxa"/>
              <w:right w:w="15" w:type="dxa"/>
            </w:tcMar>
            <w:vAlign w:val="center"/>
          </w:tcPr>
          <w:p w14:paraId="2337D66B">
            <w:pPr>
              <w:spacing w:line="320" w:lineRule="exact"/>
              <w:rPr>
                <w:rFonts w:ascii="仿宋_GB2312" w:hAnsi="宋体" w:eastAsia="仿宋_GB2312" w:cs="宋体"/>
                <w:sz w:val="24"/>
                <w:szCs w:val="24"/>
                <w:lang w:bidi="mn-Mong-CN"/>
              </w:rPr>
            </w:pPr>
          </w:p>
        </w:tc>
      </w:tr>
      <w:tr w14:paraId="3EA8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5" w:hRule="atLeast"/>
          <w:jc w:val="center"/>
        </w:trPr>
        <w:tc>
          <w:tcPr>
            <w:tcW w:w="1350" w:type="dxa"/>
            <w:vMerge w:val="continue"/>
            <w:tcMar>
              <w:top w:w="15" w:type="dxa"/>
              <w:left w:w="15" w:type="dxa"/>
              <w:bottom w:w="0" w:type="dxa"/>
              <w:right w:w="15" w:type="dxa"/>
            </w:tcMar>
            <w:vAlign w:val="center"/>
          </w:tcPr>
          <w:p w14:paraId="049F4BAD">
            <w:pPr>
              <w:spacing w:line="320" w:lineRule="exact"/>
              <w:jc w:val="center"/>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7A586926">
            <w:pPr>
              <w:spacing w:line="320" w:lineRule="exact"/>
              <w:jc w:val="center"/>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52F67F0D">
            <w:pPr>
              <w:spacing w:line="320" w:lineRule="exact"/>
              <w:rPr>
                <w:rFonts w:ascii="仿宋_GB2312" w:hAnsi="宋体" w:eastAsia="仿宋_GB2312" w:cs="宋体"/>
                <w:kern w:val="0"/>
                <w:sz w:val="24"/>
                <w:szCs w:val="24"/>
                <w:lang w:bidi="mn-Mong-CN"/>
              </w:rPr>
            </w:pPr>
            <w:r>
              <w:rPr>
                <w:rFonts w:hint="eastAsia" w:ascii="仿宋_GB2312" w:hAnsi="Times New Roman" w:eastAsia="仿宋_GB2312" w:cs="Times New Roman"/>
                <w:sz w:val="24"/>
                <w:szCs w:val="24"/>
                <w:lang w:bidi="mn-Mong-CN"/>
              </w:rPr>
              <w:t>本单位日常工作计划中有科普的内容，科普管理制度基本完善。</w:t>
            </w:r>
          </w:p>
        </w:tc>
        <w:tc>
          <w:tcPr>
            <w:tcW w:w="705" w:type="dxa"/>
            <w:tcMar>
              <w:top w:w="15" w:type="dxa"/>
              <w:left w:w="15" w:type="dxa"/>
              <w:bottom w:w="0" w:type="dxa"/>
              <w:right w:w="15" w:type="dxa"/>
            </w:tcMar>
            <w:vAlign w:val="center"/>
          </w:tcPr>
          <w:p w14:paraId="4AF727B6">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w:t>
            </w:r>
          </w:p>
        </w:tc>
        <w:tc>
          <w:tcPr>
            <w:tcW w:w="709" w:type="dxa"/>
            <w:vMerge w:val="continue"/>
            <w:tcMar>
              <w:top w:w="15" w:type="dxa"/>
              <w:left w:w="15" w:type="dxa"/>
              <w:bottom w:w="0" w:type="dxa"/>
              <w:right w:w="15" w:type="dxa"/>
            </w:tcMar>
            <w:vAlign w:val="center"/>
          </w:tcPr>
          <w:p w14:paraId="48126E9F">
            <w:pPr>
              <w:spacing w:line="320" w:lineRule="exact"/>
              <w:rPr>
                <w:rFonts w:ascii="仿宋_GB2312" w:hAnsi="宋体" w:eastAsia="仿宋_GB2312" w:cs="宋体"/>
                <w:sz w:val="24"/>
                <w:szCs w:val="24"/>
                <w:lang w:bidi="mn-Mong-CN"/>
              </w:rPr>
            </w:pPr>
          </w:p>
        </w:tc>
      </w:tr>
      <w:tr w14:paraId="76FB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350" w:type="dxa"/>
            <w:vMerge w:val="continue"/>
            <w:tcMar>
              <w:top w:w="15" w:type="dxa"/>
              <w:left w:w="15" w:type="dxa"/>
              <w:bottom w:w="0" w:type="dxa"/>
              <w:right w:w="15" w:type="dxa"/>
            </w:tcMar>
            <w:vAlign w:val="center"/>
          </w:tcPr>
          <w:p w14:paraId="486C44B4">
            <w:pPr>
              <w:spacing w:line="320" w:lineRule="exact"/>
              <w:jc w:val="center"/>
              <w:rPr>
                <w:rFonts w:ascii="仿宋_GB2312" w:hAnsi="宋体" w:eastAsia="仿宋_GB2312" w:cs="宋体"/>
                <w:sz w:val="24"/>
                <w:szCs w:val="24"/>
                <w:lang w:bidi="mn-Mong-CN"/>
              </w:rPr>
            </w:pPr>
          </w:p>
        </w:tc>
        <w:tc>
          <w:tcPr>
            <w:tcW w:w="1743" w:type="dxa"/>
            <w:vMerge w:val="restart"/>
            <w:tcMar>
              <w:top w:w="15" w:type="dxa"/>
              <w:left w:w="15" w:type="dxa"/>
              <w:bottom w:w="0" w:type="dxa"/>
              <w:right w:w="15" w:type="dxa"/>
            </w:tcMar>
            <w:vAlign w:val="center"/>
          </w:tcPr>
          <w:p w14:paraId="761E1E41">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经费投入</w:t>
            </w:r>
          </w:p>
          <w:p w14:paraId="6D9FA1D9">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（5分）</w:t>
            </w:r>
          </w:p>
        </w:tc>
        <w:tc>
          <w:tcPr>
            <w:tcW w:w="5281" w:type="dxa"/>
            <w:gridSpan w:val="2"/>
            <w:tcMar>
              <w:top w:w="15" w:type="dxa"/>
              <w:left w:w="15" w:type="dxa"/>
              <w:bottom w:w="0" w:type="dxa"/>
              <w:right w:w="15" w:type="dxa"/>
            </w:tcMar>
            <w:vAlign w:val="center"/>
          </w:tcPr>
          <w:p w14:paraId="6626FB19">
            <w:pPr>
              <w:spacing w:line="320" w:lineRule="exact"/>
              <w:rPr>
                <w:rFonts w:ascii="仿宋_GB2312" w:hAnsi="宋体" w:eastAsia="仿宋_GB2312" w:cs="宋体"/>
                <w:kern w:val="0"/>
                <w:sz w:val="24"/>
                <w:szCs w:val="24"/>
                <w:lang w:bidi="mn-Mong-CN"/>
              </w:rPr>
            </w:pPr>
            <w:r>
              <w:rPr>
                <w:rFonts w:hint="eastAsia" w:ascii="仿宋_GB2312" w:hAnsi="Times New Roman" w:eastAsia="仿宋_GB2312" w:cs="Times New Roman"/>
                <w:sz w:val="24"/>
                <w:szCs w:val="24"/>
                <w:lang w:bidi="mn-Mong-CN"/>
              </w:rPr>
              <w:t>有充裕的经费保障科普设施购置和活动的开展。</w:t>
            </w:r>
          </w:p>
        </w:tc>
        <w:tc>
          <w:tcPr>
            <w:tcW w:w="705" w:type="dxa"/>
            <w:tcMar>
              <w:top w:w="15" w:type="dxa"/>
              <w:left w:w="15" w:type="dxa"/>
              <w:bottom w:w="0" w:type="dxa"/>
              <w:right w:w="15" w:type="dxa"/>
            </w:tcMar>
            <w:vAlign w:val="center"/>
          </w:tcPr>
          <w:p w14:paraId="45861E8D">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w:t>
            </w:r>
          </w:p>
        </w:tc>
        <w:tc>
          <w:tcPr>
            <w:tcW w:w="709" w:type="dxa"/>
            <w:vMerge w:val="restart"/>
            <w:tcMar>
              <w:top w:w="15" w:type="dxa"/>
              <w:left w:w="15" w:type="dxa"/>
              <w:bottom w:w="0" w:type="dxa"/>
              <w:right w:w="15" w:type="dxa"/>
            </w:tcMar>
            <w:vAlign w:val="center"/>
          </w:tcPr>
          <w:p w14:paraId="7EBAD543">
            <w:pPr>
              <w:spacing w:line="320" w:lineRule="exact"/>
              <w:rPr>
                <w:rFonts w:ascii="仿宋_GB2312" w:hAnsi="宋体" w:eastAsia="仿宋_GB2312" w:cs="宋体"/>
                <w:sz w:val="24"/>
                <w:szCs w:val="24"/>
                <w:lang w:bidi="mn-Mong-CN"/>
              </w:rPr>
            </w:pPr>
          </w:p>
        </w:tc>
      </w:tr>
      <w:tr w14:paraId="19D6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5" w:hRule="atLeast"/>
          <w:jc w:val="center"/>
        </w:trPr>
        <w:tc>
          <w:tcPr>
            <w:tcW w:w="1350" w:type="dxa"/>
            <w:vMerge w:val="continue"/>
            <w:tcMar>
              <w:top w:w="15" w:type="dxa"/>
              <w:left w:w="15" w:type="dxa"/>
              <w:bottom w:w="0" w:type="dxa"/>
              <w:right w:w="15" w:type="dxa"/>
            </w:tcMar>
            <w:vAlign w:val="center"/>
          </w:tcPr>
          <w:p w14:paraId="7D68E86C">
            <w:pPr>
              <w:spacing w:line="320" w:lineRule="exact"/>
              <w:jc w:val="center"/>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317B1B2C">
            <w:pPr>
              <w:spacing w:line="320" w:lineRule="exact"/>
              <w:jc w:val="center"/>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2D9FF3EB">
            <w:pPr>
              <w:spacing w:line="320" w:lineRule="exact"/>
              <w:rPr>
                <w:rFonts w:ascii="仿宋_GB2312" w:hAnsi="宋体" w:eastAsia="仿宋_GB2312" w:cs="宋体"/>
                <w:kern w:val="0"/>
                <w:sz w:val="24"/>
                <w:szCs w:val="24"/>
                <w:lang w:bidi="mn-Mong-CN"/>
              </w:rPr>
            </w:pPr>
            <w:r>
              <w:rPr>
                <w:rFonts w:hint="eastAsia" w:ascii="仿宋_GB2312" w:hAnsi="Times New Roman" w:eastAsia="仿宋_GB2312" w:cs="Times New Roman"/>
                <w:sz w:val="24"/>
                <w:szCs w:val="24"/>
                <w:lang w:bidi="mn-Mong-CN"/>
              </w:rPr>
              <w:t>有一定的经费保障科普设施购置和活动。</w:t>
            </w:r>
          </w:p>
        </w:tc>
        <w:tc>
          <w:tcPr>
            <w:tcW w:w="705" w:type="dxa"/>
            <w:tcMar>
              <w:top w:w="15" w:type="dxa"/>
              <w:left w:w="15" w:type="dxa"/>
              <w:bottom w:w="0" w:type="dxa"/>
              <w:right w:w="15" w:type="dxa"/>
            </w:tcMar>
            <w:vAlign w:val="center"/>
          </w:tcPr>
          <w:p w14:paraId="0A97156E">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3</w:t>
            </w:r>
          </w:p>
        </w:tc>
        <w:tc>
          <w:tcPr>
            <w:tcW w:w="709" w:type="dxa"/>
            <w:vMerge w:val="continue"/>
            <w:tcMar>
              <w:top w:w="15" w:type="dxa"/>
              <w:left w:w="15" w:type="dxa"/>
              <w:bottom w:w="0" w:type="dxa"/>
              <w:right w:w="15" w:type="dxa"/>
            </w:tcMar>
            <w:vAlign w:val="center"/>
          </w:tcPr>
          <w:p w14:paraId="295FD84E">
            <w:pPr>
              <w:spacing w:line="320" w:lineRule="exact"/>
              <w:rPr>
                <w:rFonts w:ascii="仿宋_GB2312" w:hAnsi="宋体" w:eastAsia="仿宋_GB2312" w:cs="宋体"/>
                <w:sz w:val="24"/>
                <w:szCs w:val="24"/>
                <w:lang w:bidi="mn-Mong-CN"/>
              </w:rPr>
            </w:pPr>
          </w:p>
        </w:tc>
      </w:tr>
      <w:tr w14:paraId="30F5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1350" w:type="dxa"/>
            <w:vMerge w:val="continue"/>
            <w:tcMar>
              <w:top w:w="15" w:type="dxa"/>
              <w:left w:w="15" w:type="dxa"/>
              <w:bottom w:w="0" w:type="dxa"/>
              <w:right w:w="15" w:type="dxa"/>
            </w:tcMar>
            <w:vAlign w:val="center"/>
          </w:tcPr>
          <w:p w14:paraId="6190DE69">
            <w:pPr>
              <w:spacing w:line="320" w:lineRule="exact"/>
              <w:jc w:val="center"/>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341B763F">
            <w:pPr>
              <w:spacing w:line="320" w:lineRule="exact"/>
              <w:jc w:val="center"/>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6005B009">
            <w:pPr>
              <w:spacing w:line="320" w:lineRule="exact"/>
              <w:rPr>
                <w:rFonts w:hint="eastAsia"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科普经费投入严重不足。</w:t>
            </w:r>
          </w:p>
        </w:tc>
        <w:tc>
          <w:tcPr>
            <w:tcW w:w="705" w:type="dxa"/>
            <w:tcMar>
              <w:top w:w="15" w:type="dxa"/>
              <w:left w:w="15" w:type="dxa"/>
              <w:bottom w:w="0" w:type="dxa"/>
              <w:right w:w="15" w:type="dxa"/>
            </w:tcMar>
            <w:vAlign w:val="center"/>
          </w:tcPr>
          <w:p w14:paraId="56097724">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w:t>
            </w:r>
          </w:p>
        </w:tc>
        <w:tc>
          <w:tcPr>
            <w:tcW w:w="709" w:type="dxa"/>
            <w:vMerge w:val="continue"/>
            <w:tcMar>
              <w:top w:w="15" w:type="dxa"/>
              <w:left w:w="15" w:type="dxa"/>
              <w:bottom w:w="0" w:type="dxa"/>
              <w:right w:w="15" w:type="dxa"/>
            </w:tcMar>
            <w:vAlign w:val="center"/>
          </w:tcPr>
          <w:p w14:paraId="5F82FCB9">
            <w:pPr>
              <w:spacing w:line="320" w:lineRule="exact"/>
              <w:rPr>
                <w:rFonts w:ascii="仿宋_GB2312" w:hAnsi="宋体" w:eastAsia="仿宋_GB2312" w:cs="宋体"/>
                <w:sz w:val="24"/>
                <w:szCs w:val="24"/>
                <w:lang w:bidi="mn-Mong-CN"/>
              </w:rPr>
            </w:pPr>
          </w:p>
        </w:tc>
      </w:tr>
      <w:tr w14:paraId="207D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350" w:type="dxa"/>
            <w:vMerge w:val="continue"/>
            <w:tcMar>
              <w:top w:w="15" w:type="dxa"/>
              <w:left w:w="15" w:type="dxa"/>
              <w:bottom w:w="0" w:type="dxa"/>
              <w:right w:w="15" w:type="dxa"/>
            </w:tcMar>
            <w:vAlign w:val="center"/>
          </w:tcPr>
          <w:p w14:paraId="3F0665CA">
            <w:pPr>
              <w:spacing w:line="320" w:lineRule="exact"/>
              <w:jc w:val="center"/>
              <w:rPr>
                <w:rFonts w:ascii="仿宋_GB2312" w:hAnsi="宋体" w:eastAsia="仿宋_GB2312" w:cs="宋体"/>
                <w:sz w:val="24"/>
                <w:szCs w:val="24"/>
                <w:lang w:bidi="mn-Mong-CN"/>
              </w:rPr>
            </w:pPr>
          </w:p>
        </w:tc>
        <w:tc>
          <w:tcPr>
            <w:tcW w:w="1743" w:type="dxa"/>
            <w:vMerge w:val="restart"/>
            <w:tcMar>
              <w:top w:w="15" w:type="dxa"/>
              <w:left w:w="15" w:type="dxa"/>
              <w:bottom w:w="0" w:type="dxa"/>
              <w:right w:w="15" w:type="dxa"/>
            </w:tcMar>
            <w:vAlign w:val="center"/>
          </w:tcPr>
          <w:p w14:paraId="2797BC5A">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人员配备</w:t>
            </w:r>
          </w:p>
          <w:p w14:paraId="5C98EAD4">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（5分）</w:t>
            </w:r>
          </w:p>
        </w:tc>
        <w:tc>
          <w:tcPr>
            <w:tcW w:w="5281" w:type="dxa"/>
            <w:gridSpan w:val="2"/>
            <w:tcMar>
              <w:top w:w="15" w:type="dxa"/>
              <w:left w:w="15" w:type="dxa"/>
              <w:bottom w:w="0" w:type="dxa"/>
              <w:right w:w="15" w:type="dxa"/>
            </w:tcMar>
            <w:vAlign w:val="center"/>
          </w:tcPr>
          <w:p w14:paraId="782AA2FC">
            <w:pPr>
              <w:spacing w:line="320" w:lineRule="exact"/>
              <w:rPr>
                <w:rFonts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领导重视，科普工作组织机构健全，讲解队伍健全，场馆类专职讲解人员和辅导人员达8名以上，并根据不同人群需求配备讲解词；非场馆类从事科普内容策划、</w:t>
            </w:r>
            <w:r>
              <w:rPr>
                <w:rFonts w:hint="eastAsia" w:ascii="仿宋_GB2312" w:hAnsi="Times New Roman" w:eastAsia="仿宋_GB2312" w:cs="Times New Roman"/>
                <w:sz w:val="24"/>
                <w:szCs w:val="24"/>
                <w:lang w:val="en-US" w:eastAsia="zh-CN" w:bidi="mn-Mong-CN"/>
              </w:rPr>
              <w:t>研发、</w:t>
            </w:r>
            <w:r>
              <w:rPr>
                <w:rFonts w:hint="eastAsia" w:ascii="仿宋_GB2312" w:hAnsi="Times New Roman" w:eastAsia="仿宋_GB2312" w:cs="Times New Roman"/>
                <w:sz w:val="24"/>
                <w:szCs w:val="24"/>
                <w:lang w:bidi="mn-Mong-CN"/>
              </w:rPr>
              <w:t>制作、编辑等专职人员达10名以上。</w:t>
            </w:r>
          </w:p>
        </w:tc>
        <w:tc>
          <w:tcPr>
            <w:tcW w:w="705" w:type="dxa"/>
            <w:tcMar>
              <w:top w:w="15" w:type="dxa"/>
              <w:left w:w="15" w:type="dxa"/>
              <w:bottom w:w="0" w:type="dxa"/>
              <w:right w:w="15" w:type="dxa"/>
            </w:tcMar>
            <w:vAlign w:val="center"/>
          </w:tcPr>
          <w:p w14:paraId="3D35BB04">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5</w:t>
            </w:r>
          </w:p>
        </w:tc>
        <w:tc>
          <w:tcPr>
            <w:tcW w:w="709" w:type="dxa"/>
            <w:vMerge w:val="restart"/>
            <w:tcMar>
              <w:top w:w="15" w:type="dxa"/>
              <w:left w:w="15" w:type="dxa"/>
              <w:bottom w:w="0" w:type="dxa"/>
              <w:right w:w="15" w:type="dxa"/>
            </w:tcMar>
            <w:vAlign w:val="center"/>
          </w:tcPr>
          <w:p w14:paraId="6A0EF8C6">
            <w:pPr>
              <w:spacing w:line="320" w:lineRule="exact"/>
              <w:rPr>
                <w:rFonts w:ascii="仿宋_GB2312" w:hAnsi="宋体" w:eastAsia="仿宋_GB2312" w:cs="宋体"/>
                <w:sz w:val="24"/>
                <w:szCs w:val="24"/>
                <w:lang w:bidi="mn-Mong-CN"/>
              </w:rPr>
            </w:pPr>
          </w:p>
        </w:tc>
      </w:tr>
      <w:tr w14:paraId="27EE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5" w:hRule="atLeast"/>
          <w:jc w:val="center"/>
        </w:trPr>
        <w:tc>
          <w:tcPr>
            <w:tcW w:w="1350" w:type="dxa"/>
            <w:vMerge w:val="continue"/>
            <w:tcMar>
              <w:top w:w="15" w:type="dxa"/>
              <w:left w:w="15" w:type="dxa"/>
              <w:bottom w:w="0" w:type="dxa"/>
              <w:right w:w="15" w:type="dxa"/>
            </w:tcMar>
            <w:vAlign w:val="center"/>
          </w:tcPr>
          <w:p w14:paraId="786DDAF6">
            <w:pPr>
              <w:spacing w:line="320" w:lineRule="exact"/>
              <w:jc w:val="center"/>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2CF5F3FA">
            <w:pPr>
              <w:spacing w:line="320" w:lineRule="exact"/>
              <w:jc w:val="center"/>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7ED674C1">
            <w:pPr>
              <w:spacing w:line="320" w:lineRule="exact"/>
              <w:rPr>
                <w:rFonts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指定专门人员负责科普工作，场馆类专职讲解人员和辅导人员5-8名；非场馆类从事科普内容策划、</w:t>
            </w:r>
            <w:r>
              <w:rPr>
                <w:rFonts w:hint="eastAsia" w:ascii="仿宋_GB2312" w:hAnsi="Times New Roman" w:eastAsia="仿宋_GB2312" w:cs="Times New Roman"/>
                <w:sz w:val="24"/>
                <w:szCs w:val="24"/>
                <w:lang w:val="en-US" w:eastAsia="zh-CN" w:bidi="mn-Mong-CN"/>
              </w:rPr>
              <w:t>研发、</w:t>
            </w:r>
            <w:r>
              <w:rPr>
                <w:rFonts w:hint="eastAsia" w:ascii="仿宋_GB2312" w:hAnsi="Times New Roman" w:eastAsia="仿宋_GB2312" w:cs="Times New Roman"/>
                <w:sz w:val="24"/>
                <w:szCs w:val="24"/>
                <w:lang w:bidi="mn-Mong-CN"/>
              </w:rPr>
              <w:t>制作、编辑等专职人员5-10名.</w:t>
            </w:r>
          </w:p>
        </w:tc>
        <w:tc>
          <w:tcPr>
            <w:tcW w:w="705" w:type="dxa"/>
            <w:tcMar>
              <w:top w:w="15" w:type="dxa"/>
              <w:left w:w="15" w:type="dxa"/>
              <w:bottom w:w="0" w:type="dxa"/>
              <w:right w:w="15" w:type="dxa"/>
            </w:tcMar>
            <w:vAlign w:val="center"/>
          </w:tcPr>
          <w:p w14:paraId="5AB7127B">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3</w:t>
            </w:r>
          </w:p>
        </w:tc>
        <w:tc>
          <w:tcPr>
            <w:tcW w:w="709" w:type="dxa"/>
            <w:vMerge w:val="continue"/>
            <w:tcMar>
              <w:top w:w="15" w:type="dxa"/>
              <w:left w:w="15" w:type="dxa"/>
              <w:bottom w:w="0" w:type="dxa"/>
              <w:right w:w="15" w:type="dxa"/>
            </w:tcMar>
            <w:vAlign w:val="center"/>
          </w:tcPr>
          <w:p w14:paraId="2E73CE7D">
            <w:pPr>
              <w:spacing w:line="320" w:lineRule="exact"/>
              <w:rPr>
                <w:rFonts w:ascii="仿宋_GB2312" w:hAnsi="宋体" w:eastAsia="仿宋_GB2312" w:cs="宋体"/>
                <w:sz w:val="24"/>
                <w:szCs w:val="24"/>
                <w:lang w:bidi="mn-Mong-CN"/>
              </w:rPr>
            </w:pPr>
          </w:p>
        </w:tc>
      </w:tr>
      <w:tr w14:paraId="1955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 w:hRule="atLeast"/>
          <w:jc w:val="center"/>
        </w:trPr>
        <w:tc>
          <w:tcPr>
            <w:tcW w:w="1350" w:type="dxa"/>
            <w:vMerge w:val="continue"/>
            <w:tcMar>
              <w:top w:w="15" w:type="dxa"/>
              <w:left w:w="15" w:type="dxa"/>
              <w:bottom w:w="0" w:type="dxa"/>
              <w:right w:w="15" w:type="dxa"/>
            </w:tcMar>
            <w:vAlign w:val="center"/>
          </w:tcPr>
          <w:p w14:paraId="463FACA0">
            <w:pPr>
              <w:spacing w:line="320" w:lineRule="exact"/>
              <w:jc w:val="center"/>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2315B2AD">
            <w:pPr>
              <w:spacing w:line="320" w:lineRule="exact"/>
              <w:jc w:val="center"/>
              <w:rPr>
                <w:rFonts w:ascii="仿宋_GB2312" w:hAnsi="宋体" w:eastAsia="仿宋_GB2312" w:cs="宋体"/>
                <w:sz w:val="24"/>
                <w:szCs w:val="24"/>
                <w:lang w:bidi="mn-Mong-CN"/>
              </w:rPr>
            </w:pPr>
          </w:p>
        </w:tc>
        <w:tc>
          <w:tcPr>
            <w:tcW w:w="5281" w:type="dxa"/>
            <w:gridSpan w:val="2"/>
            <w:tcMar>
              <w:top w:w="15" w:type="dxa"/>
              <w:left w:w="15" w:type="dxa"/>
              <w:bottom w:w="0" w:type="dxa"/>
              <w:right w:w="15" w:type="dxa"/>
            </w:tcMar>
            <w:vAlign w:val="center"/>
          </w:tcPr>
          <w:p w14:paraId="16E118AC">
            <w:pPr>
              <w:spacing w:line="320" w:lineRule="exact"/>
              <w:rPr>
                <w:rFonts w:ascii="仿宋_GB2312" w:hAnsi="Times New Roman" w:eastAsia="仿宋_GB2312" w:cs="Times New Roman"/>
                <w:sz w:val="24"/>
                <w:szCs w:val="24"/>
                <w:lang w:bidi="mn-Mong-CN"/>
              </w:rPr>
            </w:pPr>
            <w:r>
              <w:rPr>
                <w:rFonts w:hint="eastAsia" w:ascii="仿宋_GB2312" w:hAnsi="Times New Roman" w:eastAsia="仿宋_GB2312" w:cs="Times New Roman"/>
                <w:sz w:val="24"/>
                <w:szCs w:val="24"/>
                <w:lang w:bidi="mn-Mong-CN"/>
              </w:rPr>
              <w:t>人员配备不到位，场馆类专兼职讲解人员和辅导人员4名以下； 非场馆类从事科普内容策划、</w:t>
            </w:r>
            <w:r>
              <w:rPr>
                <w:rFonts w:hint="eastAsia" w:ascii="仿宋_GB2312" w:hAnsi="Times New Roman" w:eastAsia="仿宋_GB2312" w:cs="Times New Roman"/>
                <w:sz w:val="24"/>
                <w:szCs w:val="24"/>
                <w:lang w:val="en-US" w:eastAsia="zh-CN" w:bidi="mn-Mong-CN"/>
              </w:rPr>
              <w:t>研发、</w:t>
            </w:r>
            <w:r>
              <w:rPr>
                <w:rFonts w:hint="eastAsia" w:ascii="仿宋_GB2312" w:hAnsi="Times New Roman" w:eastAsia="仿宋_GB2312" w:cs="Times New Roman"/>
                <w:sz w:val="24"/>
                <w:szCs w:val="24"/>
                <w:lang w:bidi="mn-Mong-CN"/>
              </w:rPr>
              <w:t>制作、编辑等专职人员5名以下。</w:t>
            </w:r>
          </w:p>
        </w:tc>
        <w:tc>
          <w:tcPr>
            <w:tcW w:w="705" w:type="dxa"/>
            <w:tcMar>
              <w:top w:w="15" w:type="dxa"/>
              <w:left w:w="15" w:type="dxa"/>
              <w:bottom w:w="0" w:type="dxa"/>
              <w:right w:w="15" w:type="dxa"/>
            </w:tcMar>
            <w:vAlign w:val="center"/>
          </w:tcPr>
          <w:p w14:paraId="269DB8CD">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w:t>
            </w:r>
          </w:p>
        </w:tc>
        <w:tc>
          <w:tcPr>
            <w:tcW w:w="709" w:type="dxa"/>
            <w:vMerge w:val="continue"/>
            <w:tcMar>
              <w:top w:w="15" w:type="dxa"/>
              <w:left w:w="15" w:type="dxa"/>
              <w:bottom w:w="0" w:type="dxa"/>
              <w:right w:w="15" w:type="dxa"/>
            </w:tcMar>
            <w:vAlign w:val="center"/>
          </w:tcPr>
          <w:p w14:paraId="1A8698F0">
            <w:pPr>
              <w:spacing w:line="320" w:lineRule="exact"/>
              <w:rPr>
                <w:rFonts w:ascii="仿宋_GB2312" w:hAnsi="宋体" w:eastAsia="仿宋_GB2312" w:cs="宋体"/>
                <w:sz w:val="24"/>
                <w:szCs w:val="24"/>
                <w:lang w:bidi="mn-Mong-CN"/>
              </w:rPr>
            </w:pPr>
          </w:p>
        </w:tc>
      </w:tr>
      <w:tr w14:paraId="4AB0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 w:hRule="atLeast"/>
          <w:jc w:val="center"/>
        </w:trPr>
        <w:tc>
          <w:tcPr>
            <w:tcW w:w="1350" w:type="dxa"/>
            <w:vMerge w:val="continue"/>
            <w:tcMar>
              <w:top w:w="15" w:type="dxa"/>
              <w:left w:w="15" w:type="dxa"/>
              <w:bottom w:w="0" w:type="dxa"/>
              <w:right w:w="15" w:type="dxa"/>
            </w:tcMar>
            <w:vAlign w:val="center"/>
          </w:tcPr>
          <w:p w14:paraId="1AB42685">
            <w:pPr>
              <w:spacing w:line="320" w:lineRule="exact"/>
              <w:jc w:val="center"/>
              <w:rPr>
                <w:rFonts w:ascii="仿宋_GB2312" w:hAnsi="宋体" w:eastAsia="仿宋_GB2312" w:cs="宋体"/>
                <w:sz w:val="24"/>
                <w:szCs w:val="24"/>
                <w:lang w:bidi="mn-Mong-CN"/>
              </w:rPr>
            </w:pPr>
          </w:p>
        </w:tc>
        <w:tc>
          <w:tcPr>
            <w:tcW w:w="1743" w:type="dxa"/>
            <w:vMerge w:val="restart"/>
            <w:tcMar>
              <w:top w:w="15" w:type="dxa"/>
              <w:left w:w="15" w:type="dxa"/>
              <w:bottom w:w="0" w:type="dxa"/>
              <w:right w:w="15" w:type="dxa"/>
            </w:tcMar>
            <w:vAlign w:val="center"/>
          </w:tcPr>
          <w:p w14:paraId="6C961449">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开放天数</w:t>
            </w:r>
          </w:p>
          <w:p w14:paraId="5FA96398">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（5分）</w:t>
            </w:r>
          </w:p>
        </w:tc>
        <w:tc>
          <w:tcPr>
            <w:tcW w:w="5281" w:type="dxa"/>
            <w:gridSpan w:val="2"/>
            <w:tcMar>
              <w:top w:w="15" w:type="dxa"/>
              <w:left w:w="15" w:type="dxa"/>
              <w:bottom w:w="0" w:type="dxa"/>
              <w:right w:w="15" w:type="dxa"/>
            </w:tcMar>
            <w:vAlign w:val="center"/>
          </w:tcPr>
          <w:p w14:paraId="5257CD93">
            <w:pPr>
              <w:spacing w:line="320" w:lineRule="exact"/>
              <w:rPr>
                <w:rFonts w:hint="default" w:ascii="仿宋_GB2312" w:hAnsi="Times New Roman" w:eastAsia="仿宋_GB2312" w:cs="Times New Roman"/>
                <w:sz w:val="24"/>
                <w:szCs w:val="24"/>
                <w:lang w:val="en-US" w:eastAsia="zh-CN" w:bidi="mn-Mong-CN"/>
              </w:rPr>
            </w:pPr>
            <w:r>
              <w:rPr>
                <w:rFonts w:hint="eastAsia" w:ascii="仿宋_GB2312" w:hAnsi="Times New Roman" w:eastAsia="仿宋_GB2312" w:cs="Times New Roman"/>
                <w:sz w:val="24"/>
                <w:szCs w:val="24"/>
                <w:lang w:val="en-US" w:eastAsia="zh-CN" w:bidi="mn-Mong-CN"/>
              </w:rPr>
              <w:t>每年向公众开放天数200天以上，每年对青少年实行优惠或免费开放天数30天以上。国家和自治区重大科普活动期间免费开放。</w:t>
            </w:r>
          </w:p>
        </w:tc>
        <w:tc>
          <w:tcPr>
            <w:tcW w:w="705" w:type="dxa"/>
            <w:tcMar>
              <w:top w:w="15" w:type="dxa"/>
              <w:left w:w="15" w:type="dxa"/>
              <w:bottom w:w="0" w:type="dxa"/>
              <w:right w:w="15" w:type="dxa"/>
            </w:tcMar>
            <w:vAlign w:val="center"/>
          </w:tcPr>
          <w:p w14:paraId="1C0A58CD">
            <w:pPr>
              <w:spacing w:line="320" w:lineRule="exact"/>
              <w:jc w:val="center"/>
              <w:rPr>
                <w:rFonts w:hint="eastAsia"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5</w:t>
            </w:r>
          </w:p>
        </w:tc>
        <w:tc>
          <w:tcPr>
            <w:tcW w:w="709" w:type="dxa"/>
            <w:tcMar>
              <w:top w:w="15" w:type="dxa"/>
              <w:left w:w="15" w:type="dxa"/>
              <w:bottom w:w="0" w:type="dxa"/>
              <w:right w:w="15" w:type="dxa"/>
            </w:tcMar>
            <w:vAlign w:val="center"/>
          </w:tcPr>
          <w:p w14:paraId="6A9DB7B0">
            <w:pPr>
              <w:spacing w:line="320" w:lineRule="exact"/>
              <w:rPr>
                <w:rFonts w:ascii="仿宋_GB2312" w:hAnsi="宋体" w:eastAsia="仿宋_GB2312" w:cs="宋体"/>
                <w:sz w:val="24"/>
                <w:szCs w:val="24"/>
                <w:lang w:bidi="mn-Mong-CN"/>
              </w:rPr>
            </w:pPr>
          </w:p>
        </w:tc>
      </w:tr>
      <w:tr w14:paraId="2450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 w:hRule="atLeast"/>
          <w:jc w:val="center"/>
        </w:trPr>
        <w:tc>
          <w:tcPr>
            <w:tcW w:w="1350" w:type="dxa"/>
            <w:vMerge w:val="continue"/>
            <w:tcMar>
              <w:top w:w="15" w:type="dxa"/>
              <w:left w:w="15" w:type="dxa"/>
              <w:bottom w:w="0" w:type="dxa"/>
              <w:right w:w="15" w:type="dxa"/>
            </w:tcMar>
            <w:vAlign w:val="center"/>
          </w:tcPr>
          <w:p w14:paraId="32A88DE0">
            <w:pPr>
              <w:spacing w:line="320" w:lineRule="exact"/>
              <w:jc w:val="center"/>
              <w:rPr>
                <w:rFonts w:ascii="仿宋_GB2312" w:hAnsi="宋体" w:eastAsia="仿宋_GB2312" w:cs="宋体"/>
                <w:sz w:val="24"/>
                <w:szCs w:val="24"/>
                <w:lang w:bidi="mn-Mong-CN"/>
              </w:rPr>
            </w:pPr>
          </w:p>
        </w:tc>
        <w:tc>
          <w:tcPr>
            <w:tcW w:w="1743" w:type="dxa"/>
            <w:vMerge w:val="continue"/>
            <w:tcMar>
              <w:top w:w="15" w:type="dxa"/>
              <w:left w:w="15" w:type="dxa"/>
              <w:bottom w:w="0" w:type="dxa"/>
              <w:right w:w="15" w:type="dxa"/>
            </w:tcMar>
            <w:vAlign w:val="center"/>
          </w:tcPr>
          <w:p w14:paraId="34878C4A">
            <w:pPr>
              <w:spacing w:line="320" w:lineRule="exact"/>
              <w:jc w:val="center"/>
              <w:rPr>
                <w:rFonts w:hint="eastAsia" w:ascii="仿宋_GB2312" w:hAnsi="宋体" w:eastAsia="仿宋_GB2312" w:cs="宋体"/>
                <w:sz w:val="24"/>
                <w:szCs w:val="24"/>
                <w:lang w:val="en-US" w:eastAsia="zh-CN" w:bidi="mn-Mong-CN"/>
              </w:rPr>
            </w:pPr>
          </w:p>
        </w:tc>
        <w:tc>
          <w:tcPr>
            <w:tcW w:w="5281" w:type="dxa"/>
            <w:gridSpan w:val="2"/>
            <w:tcMar>
              <w:top w:w="15" w:type="dxa"/>
              <w:left w:w="15" w:type="dxa"/>
              <w:bottom w:w="0" w:type="dxa"/>
              <w:right w:w="15" w:type="dxa"/>
            </w:tcMar>
            <w:vAlign w:val="center"/>
          </w:tcPr>
          <w:p w14:paraId="698113BB">
            <w:pPr>
              <w:spacing w:line="320" w:lineRule="exact"/>
              <w:rPr>
                <w:rFonts w:hint="eastAsia" w:ascii="仿宋_GB2312" w:hAnsi="Times New Roman" w:eastAsia="仿宋_GB2312" w:cs="Times New Roman"/>
                <w:sz w:val="24"/>
                <w:szCs w:val="24"/>
                <w:lang w:val="en-US" w:eastAsia="zh-CN" w:bidi="mn-Mong-CN"/>
              </w:rPr>
            </w:pPr>
            <w:r>
              <w:rPr>
                <w:rFonts w:hint="eastAsia" w:ascii="仿宋_GB2312" w:hAnsi="Times New Roman" w:eastAsia="仿宋_GB2312" w:cs="Times New Roman"/>
                <w:sz w:val="24"/>
                <w:szCs w:val="24"/>
                <w:lang w:val="en-US" w:eastAsia="zh-CN" w:bidi="mn-Mong-CN"/>
              </w:rPr>
              <w:t>每年向公众开放天数100-200天，每年对青少年实行优惠或免费开放天数20天以上。国家和自治区重大科普活动期间免费开放。</w:t>
            </w:r>
          </w:p>
        </w:tc>
        <w:tc>
          <w:tcPr>
            <w:tcW w:w="705" w:type="dxa"/>
            <w:tcMar>
              <w:top w:w="15" w:type="dxa"/>
              <w:left w:w="15" w:type="dxa"/>
              <w:bottom w:w="0" w:type="dxa"/>
              <w:right w:w="15" w:type="dxa"/>
            </w:tcMar>
            <w:vAlign w:val="center"/>
          </w:tcPr>
          <w:p w14:paraId="59EF0AAE">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3</w:t>
            </w:r>
          </w:p>
        </w:tc>
        <w:tc>
          <w:tcPr>
            <w:tcW w:w="709" w:type="dxa"/>
            <w:tcMar>
              <w:top w:w="15" w:type="dxa"/>
              <w:left w:w="15" w:type="dxa"/>
              <w:bottom w:w="0" w:type="dxa"/>
              <w:right w:w="15" w:type="dxa"/>
            </w:tcMar>
            <w:vAlign w:val="center"/>
          </w:tcPr>
          <w:p w14:paraId="7D21EA2A">
            <w:pPr>
              <w:spacing w:line="320" w:lineRule="exact"/>
              <w:rPr>
                <w:rFonts w:ascii="仿宋_GB2312" w:hAnsi="宋体" w:eastAsia="仿宋_GB2312" w:cs="宋体"/>
                <w:sz w:val="24"/>
                <w:szCs w:val="24"/>
                <w:lang w:bidi="mn-Mong-CN"/>
              </w:rPr>
            </w:pPr>
          </w:p>
        </w:tc>
      </w:tr>
      <w:tr w14:paraId="3209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 w:hRule="atLeast"/>
          <w:jc w:val="center"/>
        </w:trPr>
        <w:tc>
          <w:tcPr>
            <w:tcW w:w="1350" w:type="dxa"/>
            <w:vMerge w:val="continue"/>
            <w:tcMar>
              <w:top w:w="15" w:type="dxa"/>
              <w:left w:w="15" w:type="dxa"/>
              <w:bottom w:w="0" w:type="dxa"/>
              <w:right w:w="15" w:type="dxa"/>
            </w:tcMar>
            <w:vAlign w:val="center"/>
          </w:tcPr>
          <w:p w14:paraId="4693C535">
            <w:pPr>
              <w:spacing w:line="320" w:lineRule="exact"/>
              <w:jc w:val="center"/>
              <w:rPr>
                <w:rFonts w:ascii="仿宋_GB2312" w:hAnsi="宋体" w:eastAsia="仿宋_GB2312" w:cs="宋体"/>
                <w:sz w:val="24"/>
                <w:szCs w:val="24"/>
                <w:lang w:bidi="mn-Mong-CN"/>
              </w:rPr>
            </w:pPr>
          </w:p>
        </w:tc>
        <w:tc>
          <w:tcPr>
            <w:tcW w:w="1743" w:type="dxa"/>
            <w:tcMar>
              <w:top w:w="15" w:type="dxa"/>
              <w:left w:w="15" w:type="dxa"/>
              <w:bottom w:w="0" w:type="dxa"/>
              <w:right w:w="15" w:type="dxa"/>
            </w:tcMar>
            <w:vAlign w:val="center"/>
          </w:tcPr>
          <w:p w14:paraId="3DEECF8F">
            <w:pPr>
              <w:spacing w:line="320" w:lineRule="exact"/>
              <w:jc w:val="center"/>
              <w:rPr>
                <w:rFonts w:hint="eastAsia" w:ascii="仿宋_GB2312" w:hAnsi="宋体" w:eastAsia="仿宋_GB2312" w:cs="宋体"/>
                <w:sz w:val="24"/>
                <w:szCs w:val="24"/>
                <w:lang w:val="en-US" w:eastAsia="zh-CN" w:bidi="mn-Mong-CN"/>
              </w:rPr>
            </w:pPr>
          </w:p>
        </w:tc>
        <w:tc>
          <w:tcPr>
            <w:tcW w:w="5281" w:type="dxa"/>
            <w:gridSpan w:val="2"/>
            <w:tcMar>
              <w:top w:w="15" w:type="dxa"/>
              <w:left w:w="15" w:type="dxa"/>
              <w:bottom w:w="0" w:type="dxa"/>
              <w:right w:w="15" w:type="dxa"/>
            </w:tcMar>
            <w:vAlign w:val="center"/>
          </w:tcPr>
          <w:p w14:paraId="6F0405C4">
            <w:pPr>
              <w:spacing w:line="320" w:lineRule="exact"/>
              <w:rPr>
                <w:rFonts w:hint="eastAsia" w:ascii="仿宋_GB2312" w:hAnsi="Times New Roman" w:eastAsia="仿宋_GB2312" w:cs="Times New Roman"/>
                <w:sz w:val="24"/>
                <w:szCs w:val="24"/>
                <w:lang w:val="en-US" w:eastAsia="zh-CN" w:bidi="mn-Mong-CN"/>
              </w:rPr>
            </w:pPr>
            <w:r>
              <w:rPr>
                <w:rFonts w:hint="eastAsia" w:ascii="仿宋_GB2312" w:hAnsi="Times New Roman" w:eastAsia="仿宋_GB2312" w:cs="Times New Roman"/>
                <w:sz w:val="24"/>
                <w:szCs w:val="24"/>
                <w:lang w:val="en-US" w:eastAsia="zh-CN" w:bidi="mn-Mong-CN"/>
              </w:rPr>
              <w:t>每年向公众开放天数不足100天，每年对青少年实行优惠或免费开放天数10天以上。国家和自治区重大科普活动期间免费开放。</w:t>
            </w:r>
          </w:p>
        </w:tc>
        <w:tc>
          <w:tcPr>
            <w:tcW w:w="705" w:type="dxa"/>
            <w:tcMar>
              <w:top w:w="15" w:type="dxa"/>
              <w:left w:w="15" w:type="dxa"/>
              <w:bottom w:w="0" w:type="dxa"/>
              <w:right w:w="15" w:type="dxa"/>
            </w:tcMar>
            <w:vAlign w:val="center"/>
          </w:tcPr>
          <w:p w14:paraId="6A35A3B2">
            <w:pPr>
              <w:spacing w:line="320" w:lineRule="exact"/>
              <w:jc w:val="center"/>
              <w:rPr>
                <w:rFonts w:hint="default" w:ascii="仿宋_GB2312" w:hAnsi="宋体" w:eastAsia="仿宋_GB2312" w:cs="宋体"/>
                <w:sz w:val="24"/>
                <w:szCs w:val="24"/>
                <w:lang w:val="en-US" w:eastAsia="zh-CN" w:bidi="mn-Mong-CN"/>
              </w:rPr>
            </w:pPr>
            <w:r>
              <w:rPr>
                <w:rFonts w:hint="eastAsia" w:ascii="仿宋_GB2312" w:hAnsi="宋体" w:eastAsia="仿宋_GB2312" w:cs="宋体"/>
                <w:sz w:val="24"/>
                <w:szCs w:val="24"/>
                <w:lang w:val="en-US" w:eastAsia="zh-CN" w:bidi="mn-Mong-CN"/>
              </w:rPr>
              <w:t>1</w:t>
            </w:r>
          </w:p>
        </w:tc>
        <w:tc>
          <w:tcPr>
            <w:tcW w:w="709" w:type="dxa"/>
            <w:tcMar>
              <w:top w:w="15" w:type="dxa"/>
              <w:left w:w="15" w:type="dxa"/>
              <w:bottom w:w="0" w:type="dxa"/>
              <w:right w:w="15" w:type="dxa"/>
            </w:tcMar>
            <w:vAlign w:val="center"/>
          </w:tcPr>
          <w:p w14:paraId="79A1BD74">
            <w:pPr>
              <w:spacing w:line="320" w:lineRule="exact"/>
              <w:rPr>
                <w:rFonts w:ascii="仿宋_GB2312" w:hAnsi="宋体" w:eastAsia="仿宋_GB2312" w:cs="宋体"/>
                <w:sz w:val="24"/>
                <w:szCs w:val="24"/>
                <w:lang w:bidi="mn-Mong-CN"/>
              </w:rPr>
            </w:pPr>
          </w:p>
        </w:tc>
      </w:tr>
      <w:tr w14:paraId="1863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2" w:hRule="atLeast"/>
          <w:jc w:val="center"/>
        </w:trPr>
        <w:tc>
          <w:tcPr>
            <w:tcW w:w="1350" w:type="dxa"/>
            <w:tcMar>
              <w:top w:w="15" w:type="dxa"/>
              <w:left w:w="15" w:type="dxa"/>
              <w:bottom w:w="0" w:type="dxa"/>
              <w:right w:w="15" w:type="dxa"/>
            </w:tcMar>
            <w:vAlign w:val="center"/>
          </w:tcPr>
          <w:p w14:paraId="1E3A9E9F">
            <w:pPr>
              <w:spacing w:line="320" w:lineRule="exact"/>
              <w:jc w:val="center"/>
              <w:rPr>
                <w:rFonts w:hint="eastAsia" w:ascii="仿宋_GB2312" w:hAnsi="宋体" w:eastAsia="仿宋_GB2312" w:cs="宋体"/>
                <w:sz w:val="24"/>
                <w:szCs w:val="24"/>
                <w:lang w:bidi="mn-Mong-CN"/>
              </w:rPr>
            </w:pPr>
            <w:r>
              <w:rPr>
                <w:rFonts w:hint="eastAsia" w:ascii="仿宋_GB2312" w:hAnsi="宋体" w:eastAsia="仿宋_GB2312" w:cs="宋体"/>
                <w:sz w:val="24"/>
                <w:szCs w:val="24"/>
                <w:lang w:bidi="mn-Mong-CN"/>
              </w:rPr>
              <w:t>科普宣传</w:t>
            </w:r>
          </w:p>
          <w:p w14:paraId="6726BD79">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（10分）</w:t>
            </w:r>
          </w:p>
        </w:tc>
        <w:tc>
          <w:tcPr>
            <w:tcW w:w="7024" w:type="dxa"/>
            <w:gridSpan w:val="3"/>
            <w:tcMar>
              <w:top w:w="15" w:type="dxa"/>
              <w:left w:w="15" w:type="dxa"/>
              <w:bottom w:w="0" w:type="dxa"/>
              <w:right w:w="15" w:type="dxa"/>
            </w:tcMar>
            <w:vAlign w:val="center"/>
          </w:tcPr>
          <w:p w14:paraId="021A82FF">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kern w:val="0"/>
                <w:sz w:val="24"/>
                <w:szCs w:val="24"/>
                <w:lang w:bidi="mn-Mong-CN"/>
              </w:rPr>
              <w:t>充分利用电视、广播、报刊等传统媒体和网络、移动端等新媒体开展科普宣传，取得较好的社会反响。</w:t>
            </w:r>
          </w:p>
        </w:tc>
        <w:tc>
          <w:tcPr>
            <w:tcW w:w="705" w:type="dxa"/>
            <w:vAlign w:val="center"/>
          </w:tcPr>
          <w:p w14:paraId="68C9F663">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10</w:t>
            </w:r>
          </w:p>
        </w:tc>
        <w:tc>
          <w:tcPr>
            <w:tcW w:w="709" w:type="dxa"/>
            <w:tcMar>
              <w:top w:w="15" w:type="dxa"/>
              <w:left w:w="15" w:type="dxa"/>
              <w:bottom w:w="0" w:type="dxa"/>
              <w:right w:w="15" w:type="dxa"/>
            </w:tcMar>
            <w:vAlign w:val="center"/>
          </w:tcPr>
          <w:p w14:paraId="0964BE43">
            <w:pPr>
              <w:spacing w:line="320" w:lineRule="exact"/>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　</w:t>
            </w:r>
          </w:p>
          <w:p w14:paraId="1D243256">
            <w:pPr>
              <w:spacing w:line="320" w:lineRule="exact"/>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　</w:t>
            </w:r>
          </w:p>
        </w:tc>
      </w:tr>
      <w:tr w14:paraId="62CA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1350" w:type="dxa"/>
            <w:vAlign w:val="center"/>
          </w:tcPr>
          <w:p w14:paraId="4BCDAB11">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科普荣誉</w:t>
            </w:r>
          </w:p>
          <w:p w14:paraId="1D10D61A">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sz w:val="24"/>
                <w:szCs w:val="24"/>
                <w:lang w:bidi="mn-Mong-CN"/>
              </w:rPr>
              <w:t>（</w:t>
            </w:r>
            <w:r>
              <w:rPr>
                <w:rFonts w:hint="eastAsia" w:ascii="仿宋_GB2312" w:hAnsi="宋体" w:eastAsia="仿宋_GB2312" w:cs="宋体"/>
                <w:sz w:val="24"/>
                <w:szCs w:val="24"/>
                <w:lang w:val="en-US" w:eastAsia="zh-CN" w:bidi="mn-Mong-CN"/>
              </w:rPr>
              <w:t>5</w:t>
            </w:r>
            <w:r>
              <w:rPr>
                <w:rFonts w:hint="eastAsia" w:ascii="仿宋_GB2312" w:hAnsi="宋体" w:eastAsia="仿宋_GB2312" w:cs="宋体"/>
                <w:sz w:val="24"/>
                <w:szCs w:val="24"/>
                <w:lang w:bidi="mn-Mong-CN"/>
              </w:rPr>
              <w:t>分）</w:t>
            </w:r>
          </w:p>
        </w:tc>
        <w:tc>
          <w:tcPr>
            <w:tcW w:w="7024" w:type="dxa"/>
            <w:gridSpan w:val="3"/>
            <w:vAlign w:val="center"/>
          </w:tcPr>
          <w:p w14:paraId="48B3C1B8">
            <w:pPr>
              <w:spacing w:line="320" w:lineRule="exact"/>
              <w:jc w:val="center"/>
              <w:rPr>
                <w:rFonts w:ascii="仿宋_GB2312" w:hAnsi="宋体" w:eastAsia="仿宋_GB2312" w:cs="宋体"/>
                <w:sz w:val="24"/>
                <w:szCs w:val="24"/>
                <w:lang w:bidi="mn-Mong-CN"/>
              </w:rPr>
            </w:pPr>
            <w:r>
              <w:rPr>
                <w:rFonts w:hint="eastAsia" w:ascii="仿宋_GB2312" w:hAnsi="宋体" w:eastAsia="仿宋_GB2312" w:cs="宋体"/>
                <w:kern w:val="0"/>
                <w:sz w:val="24"/>
                <w:szCs w:val="24"/>
                <w:lang w:bidi="mn-Mong-CN"/>
              </w:rPr>
              <w:t>获得国家和省级科普类奖励情况</w:t>
            </w:r>
          </w:p>
        </w:tc>
        <w:tc>
          <w:tcPr>
            <w:tcW w:w="705" w:type="dxa"/>
            <w:vAlign w:val="center"/>
          </w:tcPr>
          <w:p w14:paraId="2A4B38E0">
            <w:pPr>
              <w:spacing w:line="320" w:lineRule="exact"/>
              <w:jc w:val="center"/>
              <w:rPr>
                <w:rFonts w:hint="eastAsia" w:ascii="仿宋_GB2312" w:hAnsi="宋体" w:eastAsia="仿宋_GB2312" w:cs="宋体"/>
                <w:sz w:val="24"/>
                <w:szCs w:val="24"/>
                <w:lang w:eastAsia="zh-CN" w:bidi="mn-Mong-CN"/>
              </w:rPr>
            </w:pPr>
            <w:r>
              <w:rPr>
                <w:rFonts w:hint="eastAsia" w:ascii="仿宋_GB2312" w:hAnsi="宋体" w:eastAsia="仿宋_GB2312" w:cs="宋体"/>
                <w:sz w:val="24"/>
                <w:szCs w:val="24"/>
                <w:lang w:val="en-US" w:eastAsia="zh-CN" w:bidi="mn-Mong-CN"/>
              </w:rPr>
              <w:t>5</w:t>
            </w:r>
          </w:p>
        </w:tc>
        <w:tc>
          <w:tcPr>
            <w:tcW w:w="709" w:type="dxa"/>
            <w:tcMar>
              <w:top w:w="15" w:type="dxa"/>
              <w:left w:w="15" w:type="dxa"/>
              <w:bottom w:w="0" w:type="dxa"/>
              <w:right w:w="15" w:type="dxa"/>
            </w:tcMar>
            <w:vAlign w:val="center"/>
          </w:tcPr>
          <w:p w14:paraId="7AB8C07D">
            <w:pPr>
              <w:spacing w:line="320" w:lineRule="exact"/>
              <w:rPr>
                <w:rFonts w:ascii="仿宋_GB2312" w:hAnsi="宋体" w:eastAsia="仿宋_GB2312" w:cs="宋体"/>
                <w:sz w:val="24"/>
                <w:szCs w:val="24"/>
                <w:lang w:bidi="mn-Mong-CN"/>
              </w:rPr>
            </w:pPr>
          </w:p>
        </w:tc>
      </w:tr>
      <w:tr w14:paraId="0F08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350" w:type="dxa"/>
            <w:vMerge w:val="restart"/>
            <w:vAlign w:val="center"/>
          </w:tcPr>
          <w:p w14:paraId="2B4CE50C">
            <w:pPr>
              <w:spacing w:line="320" w:lineRule="exact"/>
              <w:jc w:val="center"/>
              <w:rPr>
                <w:rFonts w:hint="default" w:ascii="仿宋_GB2312" w:hAnsi="宋体" w:eastAsia="仿宋_GB2312" w:cs="宋体"/>
                <w:sz w:val="24"/>
                <w:szCs w:val="24"/>
                <w:highlight w:val="red"/>
                <w:lang w:val="en-US" w:eastAsia="zh-CN" w:bidi="mn-Mong-CN"/>
              </w:rPr>
            </w:pPr>
            <w:r>
              <w:rPr>
                <w:rFonts w:hint="eastAsia" w:ascii="仿宋_GB2312" w:hAnsi="宋体" w:eastAsia="仿宋_GB2312" w:cs="宋体"/>
                <w:sz w:val="24"/>
                <w:szCs w:val="24"/>
                <w:lang w:eastAsia="zh-CN" w:bidi="mn-Mong-CN"/>
              </w:rPr>
              <w:t>围绕青少年及农牧民等重点领域开展科普活动的基地</w:t>
            </w:r>
            <w:r>
              <w:rPr>
                <w:rFonts w:hint="eastAsia" w:ascii="仿宋_GB2312" w:hAnsi="宋体" w:eastAsia="仿宋_GB2312" w:cs="宋体"/>
                <w:sz w:val="24"/>
                <w:szCs w:val="24"/>
                <w:lang w:val="en-US" w:eastAsia="zh-CN" w:bidi="mn-Mong-CN"/>
              </w:rPr>
              <w:t>（10分）</w:t>
            </w:r>
          </w:p>
        </w:tc>
        <w:tc>
          <w:tcPr>
            <w:tcW w:w="7024" w:type="dxa"/>
            <w:gridSpan w:val="3"/>
            <w:vAlign w:val="center"/>
          </w:tcPr>
          <w:p w14:paraId="1706F73D">
            <w:pPr>
              <w:spacing w:line="320" w:lineRule="exact"/>
              <w:jc w:val="center"/>
              <w:rPr>
                <w:rFonts w:hint="default" w:ascii="仿宋_GB2312" w:hAnsi="宋体" w:eastAsia="仿宋_GB2312" w:cs="宋体"/>
                <w:kern w:val="0"/>
                <w:sz w:val="24"/>
                <w:szCs w:val="24"/>
                <w:lang w:val="en-US" w:eastAsia="zh-CN" w:bidi="mn-Mong-CN"/>
              </w:rPr>
            </w:pPr>
            <w:r>
              <w:rPr>
                <w:rFonts w:hint="eastAsia" w:ascii="仿宋_GB2312" w:hAnsi="宋体" w:eastAsia="仿宋_GB2312" w:cs="宋体"/>
                <w:kern w:val="0"/>
                <w:sz w:val="24"/>
                <w:szCs w:val="24"/>
                <w:lang w:val="en-US" w:eastAsia="zh-CN" w:bidi="mn-Mong-CN"/>
              </w:rPr>
              <w:t>是</w:t>
            </w:r>
          </w:p>
        </w:tc>
        <w:tc>
          <w:tcPr>
            <w:tcW w:w="705" w:type="dxa"/>
            <w:vAlign w:val="center"/>
          </w:tcPr>
          <w:p w14:paraId="1D8995CA">
            <w:pPr>
              <w:spacing w:line="320" w:lineRule="exact"/>
              <w:jc w:val="center"/>
              <w:rPr>
                <w:rFonts w:hint="default" w:ascii="仿宋_GB2312" w:hAnsi="宋体" w:eastAsia="仿宋_GB2312" w:cs="宋体"/>
                <w:kern w:val="0"/>
                <w:sz w:val="24"/>
                <w:szCs w:val="24"/>
                <w:lang w:val="en-US" w:eastAsia="zh-CN" w:bidi="mn-Mong-CN"/>
              </w:rPr>
            </w:pPr>
            <w:r>
              <w:rPr>
                <w:rFonts w:hint="eastAsia" w:ascii="仿宋_GB2312" w:hAnsi="宋体" w:eastAsia="仿宋_GB2312" w:cs="宋体"/>
                <w:kern w:val="0"/>
                <w:sz w:val="24"/>
                <w:szCs w:val="24"/>
                <w:lang w:val="en-US" w:eastAsia="zh-CN" w:bidi="mn-Mong-CN"/>
              </w:rPr>
              <w:t>10</w:t>
            </w:r>
          </w:p>
        </w:tc>
        <w:tc>
          <w:tcPr>
            <w:tcW w:w="709" w:type="dxa"/>
            <w:tcMar>
              <w:top w:w="15" w:type="dxa"/>
              <w:left w:w="15" w:type="dxa"/>
              <w:bottom w:w="0" w:type="dxa"/>
              <w:right w:w="15" w:type="dxa"/>
            </w:tcMar>
            <w:vAlign w:val="center"/>
          </w:tcPr>
          <w:p w14:paraId="113C15E7">
            <w:pPr>
              <w:spacing w:line="320" w:lineRule="exact"/>
              <w:jc w:val="center"/>
              <w:rPr>
                <w:rFonts w:hint="default" w:ascii="仿宋_GB2312" w:hAnsi="宋体" w:eastAsia="仿宋_GB2312" w:cs="宋体"/>
                <w:sz w:val="24"/>
                <w:szCs w:val="24"/>
                <w:lang w:val="en-US" w:eastAsia="zh-CN" w:bidi="mn-Mong-CN"/>
              </w:rPr>
            </w:pPr>
          </w:p>
        </w:tc>
      </w:tr>
      <w:tr w14:paraId="60C0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350" w:type="dxa"/>
            <w:vMerge w:val="continue"/>
            <w:vAlign w:val="center"/>
          </w:tcPr>
          <w:p w14:paraId="301F9CC6">
            <w:pPr>
              <w:spacing w:line="320" w:lineRule="exact"/>
              <w:jc w:val="center"/>
              <w:rPr>
                <w:rFonts w:hint="eastAsia" w:ascii="仿宋_GB2312" w:hAnsi="宋体" w:eastAsia="仿宋_GB2312" w:cs="宋体"/>
                <w:sz w:val="24"/>
                <w:szCs w:val="24"/>
                <w:highlight w:val="yellow"/>
                <w:lang w:val="en-US" w:eastAsia="zh-CN" w:bidi="mn-Mong-CN"/>
              </w:rPr>
            </w:pPr>
          </w:p>
        </w:tc>
        <w:tc>
          <w:tcPr>
            <w:tcW w:w="7024" w:type="dxa"/>
            <w:gridSpan w:val="3"/>
            <w:vAlign w:val="center"/>
          </w:tcPr>
          <w:p w14:paraId="2BB9287A">
            <w:pPr>
              <w:spacing w:line="320" w:lineRule="exact"/>
              <w:jc w:val="center"/>
              <w:rPr>
                <w:rFonts w:hint="eastAsia" w:ascii="仿宋_GB2312" w:hAnsi="宋体" w:eastAsia="仿宋_GB2312" w:cs="宋体"/>
                <w:kern w:val="0"/>
                <w:sz w:val="24"/>
                <w:szCs w:val="24"/>
                <w:lang w:val="en-US" w:eastAsia="zh-CN" w:bidi="mn-Mong-CN"/>
              </w:rPr>
            </w:pPr>
            <w:r>
              <w:rPr>
                <w:rFonts w:hint="eastAsia" w:ascii="仿宋_GB2312" w:hAnsi="宋体" w:eastAsia="仿宋_GB2312" w:cs="宋体"/>
                <w:kern w:val="0"/>
                <w:sz w:val="24"/>
                <w:szCs w:val="24"/>
                <w:lang w:val="en-US" w:eastAsia="zh-CN" w:bidi="mn-Mong-CN"/>
              </w:rPr>
              <w:t>否</w:t>
            </w:r>
          </w:p>
        </w:tc>
        <w:tc>
          <w:tcPr>
            <w:tcW w:w="705" w:type="dxa"/>
            <w:vAlign w:val="center"/>
          </w:tcPr>
          <w:p w14:paraId="2B1BECFA">
            <w:pPr>
              <w:spacing w:line="320" w:lineRule="exact"/>
              <w:jc w:val="center"/>
              <w:rPr>
                <w:rFonts w:hint="default" w:ascii="仿宋_GB2312" w:hAnsi="宋体" w:eastAsia="仿宋_GB2312" w:cs="宋体"/>
                <w:kern w:val="0"/>
                <w:sz w:val="24"/>
                <w:szCs w:val="24"/>
                <w:lang w:val="en-US" w:eastAsia="zh-CN" w:bidi="mn-Mong-CN"/>
              </w:rPr>
            </w:pPr>
            <w:r>
              <w:rPr>
                <w:rFonts w:hint="eastAsia" w:ascii="仿宋_GB2312" w:hAnsi="宋体" w:eastAsia="仿宋_GB2312" w:cs="宋体"/>
                <w:kern w:val="0"/>
                <w:sz w:val="24"/>
                <w:szCs w:val="24"/>
                <w:lang w:val="en-US" w:eastAsia="zh-CN" w:bidi="mn-Mong-CN"/>
              </w:rPr>
              <w:t>0</w:t>
            </w:r>
          </w:p>
        </w:tc>
        <w:tc>
          <w:tcPr>
            <w:tcW w:w="709" w:type="dxa"/>
            <w:tcMar>
              <w:top w:w="15" w:type="dxa"/>
              <w:left w:w="15" w:type="dxa"/>
              <w:bottom w:w="0" w:type="dxa"/>
              <w:right w:w="15" w:type="dxa"/>
            </w:tcMar>
            <w:vAlign w:val="center"/>
          </w:tcPr>
          <w:p w14:paraId="4BB58604">
            <w:pPr>
              <w:spacing w:line="320" w:lineRule="exact"/>
              <w:jc w:val="center"/>
              <w:rPr>
                <w:rFonts w:hint="default" w:ascii="仿宋_GB2312" w:hAnsi="宋体" w:eastAsia="仿宋_GB2312" w:cs="宋体"/>
                <w:sz w:val="24"/>
                <w:szCs w:val="24"/>
                <w:lang w:val="en-US" w:eastAsia="zh-CN" w:bidi="mn-Mong-CN"/>
              </w:rPr>
            </w:pPr>
          </w:p>
        </w:tc>
      </w:tr>
      <w:tr w14:paraId="6103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350" w:type="dxa"/>
            <w:vAlign w:val="center"/>
          </w:tcPr>
          <w:p w14:paraId="4AB9A3D7">
            <w:pPr>
              <w:spacing w:line="320" w:lineRule="exact"/>
              <w:jc w:val="center"/>
              <w:rPr>
                <w:rFonts w:hint="eastAsia" w:ascii="仿宋_GB2312" w:hAnsi="宋体" w:eastAsia="仿宋_GB2312" w:cs="宋体"/>
                <w:sz w:val="24"/>
                <w:szCs w:val="24"/>
                <w:lang w:eastAsia="zh-CN" w:bidi="mn-Mong-CN"/>
              </w:rPr>
            </w:pPr>
            <w:r>
              <w:rPr>
                <w:rFonts w:hint="eastAsia" w:ascii="仿宋_GB2312" w:hAnsi="宋体" w:eastAsia="仿宋_GB2312" w:cs="宋体"/>
                <w:sz w:val="24"/>
                <w:szCs w:val="24"/>
                <w:lang w:bidi="mn-Mong-CN"/>
              </w:rPr>
              <w:t>总计得分</w:t>
            </w:r>
            <w:r>
              <w:rPr>
                <w:rFonts w:hint="eastAsia" w:ascii="仿宋_GB2312" w:hAnsi="宋体" w:eastAsia="仿宋_GB2312" w:cs="宋体"/>
                <w:sz w:val="24"/>
                <w:szCs w:val="24"/>
                <w:lang w:eastAsia="zh-CN" w:bidi="mn-Mong-CN"/>
              </w:rPr>
              <w:t>（</w:t>
            </w:r>
            <w:r>
              <w:rPr>
                <w:rFonts w:hint="eastAsia" w:ascii="仿宋_GB2312" w:hAnsi="宋体" w:eastAsia="仿宋_GB2312" w:cs="宋体"/>
                <w:sz w:val="24"/>
                <w:szCs w:val="24"/>
                <w:lang w:val="en-US" w:eastAsia="zh-CN" w:bidi="mn-Mong-CN"/>
              </w:rPr>
              <w:t>110分</w:t>
            </w:r>
            <w:r>
              <w:rPr>
                <w:rFonts w:hint="eastAsia" w:ascii="仿宋_GB2312" w:hAnsi="宋体" w:eastAsia="仿宋_GB2312" w:cs="宋体"/>
                <w:sz w:val="24"/>
                <w:szCs w:val="24"/>
                <w:lang w:eastAsia="zh-CN" w:bidi="mn-Mong-CN"/>
              </w:rPr>
              <w:t>）</w:t>
            </w:r>
          </w:p>
        </w:tc>
        <w:tc>
          <w:tcPr>
            <w:tcW w:w="8438" w:type="dxa"/>
            <w:gridSpan w:val="5"/>
            <w:vAlign w:val="center"/>
          </w:tcPr>
          <w:p w14:paraId="4542A1F1">
            <w:pPr>
              <w:spacing w:line="320" w:lineRule="exact"/>
              <w:rPr>
                <w:rFonts w:ascii="仿宋_GB2312" w:hAnsi="宋体" w:eastAsia="仿宋_GB2312" w:cs="宋体"/>
                <w:sz w:val="24"/>
                <w:szCs w:val="24"/>
                <w:lang w:bidi="mn-Mong-CN"/>
              </w:rPr>
            </w:pPr>
          </w:p>
        </w:tc>
      </w:tr>
      <mc:AlternateContent>
        <mc:Choice Requires="wpsCustomData">
          <wpsCustomData:docfieldEnd id="0"/>
        </mc:Choice>
      </mc:AlternateContent>
    </w:tbl>
    <w:p w14:paraId="752D303D">
      <w:pPr>
        <w:rPr>
          <w:rFonts w:hint="default"/>
          <w:cs/>
          <w:lang w:val="en-US" w:eastAsia="zh-CN"/>
        </w:rPr>
      </w:pPr>
      <w:bookmarkStart w:id="0" w:name="_GoBack"/>
      <w:bookmarkEnd w:id="0"/>
    </w:p>
    <w:sectPr>
      <w:footerReference r:id="rId3" w:type="default"/>
      <w:footerReference r:id="rId4" w:type="even"/>
      <w:pgSz w:w="11906" w:h="16838"/>
      <w:pgMar w:top="2098" w:right="1474" w:bottom="1984" w:left="1588" w:header="851" w:footer="1531" w:gutter="0"/>
      <w:pgNumType w:fmt="numberInDash" w:start="1"/>
      <w:cols w:space="425" w:num="1"/>
      <w:docGrid w:type="lines" w:linePitch="5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D4AD51-8070-4223-91CA-508A174AB2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C8BADA6-2FC6-4132-9BE5-1152755BEE63}"/>
  </w:font>
  <w:font w:name="Mongolian Baiti">
    <w:panose1 w:val="03000500000000000000"/>
    <w:charset w:val="00"/>
    <w:family w:val="script"/>
    <w:pitch w:val="default"/>
    <w:sig w:usb0="80000023" w:usb1="00000000" w:usb2="00020000" w:usb3="00000000" w:csb0="00000001" w:csb1="00000000"/>
    <w:embedRegular r:id="rId3" w:fontKey="{A1063652-23EF-4024-8ED4-FA5114EA9FBC}"/>
  </w:font>
  <w:font w:name="Menk Qagan Tig">
    <w:altName w:val="DejaVu Math TeX Gyre"/>
    <w:panose1 w:val="02000500000000000000"/>
    <w:charset w:val="00"/>
    <w:family w:val="auto"/>
    <w:pitch w:val="default"/>
    <w:sig w:usb0="00000000" w:usb1="00000000" w:usb2="00020012" w:usb3="00000000" w:csb0="00000003" w:csb1="00000000"/>
  </w:font>
  <w:font w:name="DejaVu Math TeX Gyre">
    <w:panose1 w:val="02000503000000000000"/>
    <w:charset w:val="00"/>
    <w:family w:val="auto"/>
    <w:pitch w:val="default"/>
    <w:sig w:usb0="A10000EF" w:usb1="4201F9EE" w:usb2="02000000" w:usb3="00000000" w:csb0="60000193" w:csb1="0DD40000"/>
  </w:font>
  <w:font w:name="Menk Har_a Tig">
    <w:altName w:val="DejaVu Math TeX Gyre"/>
    <w:panose1 w:val="02000500000000000000"/>
    <w:charset w:val="00"/>
    <w:family w:val="auto"/>
    <w:pitch w:val="default"/>
    <w:sig w:usb0="00000000" w:usb1="00000000" w:usb2="00020012" w:usb3="00000000" w:csb0="00000003" w:csb1="00000000"/>
  </w:font>
  <w:font w:name="仿宋_GB2312">
    <w:altName w:val="仿宋"/>
    <w:panose1 w:val="02010609030101010101"/>
    <w:charset w:val="86"/>
    <w:family w:val="modern"/>
    <w:pitch w:val="default"/>
    <w:sig w:usb0="00000000" w:usb1="00000000" w:usb2="00000000" w:usb3="00000000" w:csb0="00040000" w:csb1="00000000"/>
    <w:embedRegular r:id="rId4" w:fontKey="{01F8BD09-7B7C-4F0D-8947-DB63311BBB7B}"/>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BC2B0157-39E6-4B6F-A82A-1AA2ECF1A7D9}"/>
  </w:font>
  <w:font w:name="方正小标宋简体">
    <w:panose1 w:val="02000000000000000000"/>
    <w:charset w:val="86"/>
    <w:family w:val="script"/>
    <w:pitch w:val="default"/>
    <w:sig w:usb0="00000001" w:usb1="08000000" w:usb2="00000000" w:usb3="00000000" w:csb0="00040000" w:csb1="00000000"/>
    <w:embedRegular r:id="rId6" w:fontKey="{296C98A8-2B53-40BD-82C8-091E91F879E7}"/>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641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0F931">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90F931">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39CD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3F82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93F82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TrueTypeFonts/>
  <w:saveSubsetFonts/>
  <w:bordersDoNotSurroundHeader w:val="0"/>
  <w:bordersDoNotSurroundFooter w:val="0"/>
  <w:documentProtection w:edit="readOnly" w:enforcement="0"/>
  <w:defaultTabStop w:val="420"/>
  <w:evenAndOddHeaders w:val="1"/>
  <w:drawingGridHorizontalSpacing w:val="140"/>
  <w:drawingGridVerticalSpacing w:val="25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OTZjNDBjNDM1ODIwMDg4NTZkMTc5ODlmOGI0MmYifQ=="/>
  </w:docVars>
  <w:rsids>
    <w:rsidRoot w:val="000F086D"/>
    <w:rsid w:val="00024B06"/>
    <w:rsid w:val="0002663D"/>
    <w:rsid w:val="000508F6"/>
    <w:rsid w:val="00082B39"/>
    <w:rsid w:val="000927FC"/>
    <w:rsid w:val="000C2174"/>
    <w:rsid w:val="000D1722"/>
    <w:rsid w:val="000E385B"/>
    <w:rsid w:val="000F086D"/>
    <w:rsid w:val="001205C3"/>
    <w:rsid w:val="00143396"/>
    <w:rsid w:val="00164FA0"/>
    <w:rsid w:val="001801C8"/>
    <w:rsid w:val="001D0216"/>
    <w:rsid w:val="001F2ABB"/>
    <w:rsid w:val="002037C0"/>
    <w:rsid w:val="00210709"/>
    <w:rsid w:val="00210C39"/>
    <w:rsid w:val="0022475D"/>
    <w:rsid w:val="002525B7"/>
    <w:rsid w:val="00253531"/>
    <w:rsid w:val="002B3C99"/>
    <w:rsid w:val="002B5794"/>
    <w:rsid w:val="002D645A"/>
    <w:rsid w:val="003027C5"/>
    <w:rsid w:val="00312840"/>
    <w:rsid w:val="0035336F"/>
    <w:rsid w:val="0037186C"/>
    <w:rsid w:val="003A187D"/>
    <w:rsid w:val="003A34D2"/>
    <w:rsid w:val="003C1231"/>
    <w:rsid w:val="003D4500"/>
    <w:rsid w:val="004050DC"/>
    <w:rsid w:val="004C2D45"/>
    <w:rsid w:val="004E5991"/>
    <w:rsid w:val="005B2EF5"/>
    <w:rsid w:val="005C3952"/>
    <w:rsid w:val="005E568D"/>
    <w:rsid w:val="00614324"/>
    <w:rsid w:val="00633030"/>
    <w:rsid w:val="006339EB"/>
    <w:rsid w:val="0067555E"/>
    <w:rsid w:val="006B6DD2"/>
    <w:rsid w:val="00763D8D"/>
    <w:rsid w:val="00786C3A"/>
    <w:rsid w:val="00790FC5"/>
    <w:rsid w:val="007A04CA"/>
    <w:rsid w:val="007C128F"/>
    <w:rsid w:val="00893183"/>
    <w:rsid w:val="008A2DA7"/>
    <w:rsid w:val="008A7DC4"/>
    <w:rsid w:val="008D35B1"/>
    <w:rsid w:val="00911516"/>
    <w:rsid w:val="00932126"/>
    <w:rsid w:val="00992FEE"/>
    <w:rsid w:val="00A13D82"/>
    <w:rsid w:val="00A15768"/>
    <w:rsid w:val="00A17071"/>
    <w:rsid w:val="00A675F7"/>
    <w:rsid w:val="00A954B1"/>
    <w:rsid w:val="00AE66D3"/>
    <w:rsid w:val="00AF2267"/>
    <w:rsid w:val="00B12D27"/>
    <w:rsid w:val="00B14C8A"/>
    <w:rsid w:val="00B83521"/>
    <w:rsid w:val="00B93078"/>
    <w:rsid w:val="00BD5D3F"/>
    <w:rsid w:val="00C068D7"/>
    <w:rsid w:val="00C64312"/>
    <w:rsid w:val="00CC4B8C"/>
    <w:rsid w:val="00CD5034"/>
    <w:rsid w:val="00CE3242"/>
    <w:rsid w:val="00D43905"/>
    <w:rsid w:val="00D70129"/>
    <w:rsid w:val="00DC2EAC"/>
    <w:rsid w:val="00DE5420"/>
    <w:rsid w:val="00E22C04"/>
    <w:rsid w:val="00E56F46"/>
    <w:rsid w:val="00E657B9"/>
    <w:rsid w:val="00F41EF6"/>
    <w:rsid w:val="00FD7EAF"/>
    <w:rsid w:val="017714AA"/>
    <w:rsid w:val="03B707A8"/>
    <w:rsid w:val="085B5888"/>
    <w:rsid w:val="0B462863"/>
    <w:rsid w:val="0EB67FF9"/>
    <w:rsid w:val="12894325"/>
    <w:rsid w:val="13B97F26"/>
    <w:rsid w:val="159F4FEA"/>
    <w:rsid w:val="15FF5424"/>
    <w:rsid w:val="16314110"/>
    <w:rsid w:val="19D411B1"/>
    <w:rsid w:val="1A352158"/>
    <w:rsid w:val="1DDF0D38"/>
    <w:rsid w:val="1E050CAE"/>
    <w:rsid w:val="23011D0A"/>
    <w:rsid w:val="24472ACE"/>
    <w:rsid w:val="251767E1"/>
    <w:rsid w:val="27A7627D"/>
    <w:rsid w:val="29C95171"/>
    <w:rsid w:val="2D5A3BC0"/>
    <w:rsid w:val="2F2D2F07"/>
    <w:rsid w:val="303E2F19"/>
    <w:rsid w:val="30703D5A"/>
    <w:rsid w:val="32BF65F9"/>
    <w:rsid w:val="33407EE8"/>
    <w:rsid w:val="36B44275"/>
    <w:rsid w:val="373E53CA"/>
    <w:rsid w:val="37E3114A"/>
    <w:rsid w:val="3A573895"/>
    <w:rsid w:val="3B9A7EDD"/>
    <w:rsid w:val="3BCF6470"/>
    <w:rsid w:val="3BFC6A31"/>
    <w:rsid w:val="3D1A62A3"/>
    <w:rsid w:val="41E43B4B"/>
    <w:rsid w:val="44D501D8"/>
    <w:rsid w:val="45600210"/>
    <w:rsid w:val="48234689"/>
    <w:rsid w:val="48B84082"/>
    <w:rsid w:val="49865F45"/>
    <w:rsid w:val="4B033BBC"/>
    <w:rsid w:val="4DBF1B84"/>
    <w:rsid w:val="4F224D95"/>
    <w:rsid w:val="546F7995"/>
    <w:rsid w:val="5726F1CC"/>
    <w:rsid w:val="59AC2ED2"/>
    <w:rsid w:val="5AC6789B"/>
    <w:rsid w:val="5C335AD2"/>
    <w:rsid w:val="60C420BC"/>
    <w:rsid w:val="666A7A7F"/>
    <w:rsid w:val="67FFAC68"/>
    <w:rsid w:val="68EB66C8"/>
    <w:rsid w:val="697607C9"/>
    <w:rsid w:val="69842796"/>
    <w:rsid w:val="6A1E2F61"/>
    <w:rsid w:val="6C0A64AF"/>
    <w:rsid w:val="6E99792A"/>
    <w:rsid w:val="6EFC369A"/>
    <w:rsid w:val="6F1E673B"/>
    <w:rsid w:val="782A7918"/>
    <w:rsid w:val="78A17892"/>
    <w:rsid w:val="79646ED0"/>
    <w:rsid w:val="79DB7455"/>
    <w:rsid w:val="7A2F56B9"/>
    <w:rsid w:val="7AF67F85"/>
    <w:rsid w:val="7D1C455C"/>
    <w:rsid w:val="7E2B013A"/>
    <w:rsid w:val="AF9F5DE2"/>
    <w:rsid w:val="CE774214"/>
    <w:rsid w:val="FEA3A8B4"/>
    <w:rsid w:val="FFFF43F1"/>
    <w:rsid w:val="FFFF784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Menk Qagan Tig" w:asciiTheme="minorHAnsi" w:hAnsiTheme="minorHAnsi" w:eastAsiaTheme="minorEastAsia"/>
      <w:kern w:val="2"/>
      <w:sz w:val="28"/>
      <w:szCs w:val="30"/>
      <w:lang w:val="en-US" w:eastAsia="zh-CN" w:bidi="mn-Mong-CN"/>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5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22"/>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22"/>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cs="Menk Qagan Tig"/>
      <w:sz w:val="18"/>
      <w:szCs w:val="22"/>
    </w:rPr>
  </w:style>
  <w:style w:type="character" w:customStyle="1" w:styleId="9">
    <w:name w:val="页脚 字符"/>
    <w:basedOn w:val="6"/>
    <w:link w:val="3"/>
    <w:qFormat/>
    <w:uiPriority w:val="99"/>
    <w:rPr>
      <w:rFonts w:cs="Menk Qagan Tig"/>
      <w:sz w:val="18"/>
      <w:szCs w:val="22"/>
    </w:rPr>
  </w:style>
  <w:style w:type="paragraph" w:customStyle="1" w:styleId="10">
    <w:name w:val="蒙文标题"/>
    <w:basedOn w:val="2"/>
    <w:qFormat/>
    <w:uiPriority w:val="0"/>
    <w:pPr>
      <w:adjustRightInd w:val="0"/>
      <w:snapToGrid w:val="0"/>
      <w:spacing w:before="0" w:after="0" w:line="500" w:lineRule="atLeast"/>
    </w:pPr>
    <w:rPr>
      <w:rFonts w:ascii="Menk Har_a Tig" w:hAnsi="Menk Har_a Tig" w:eastAsia="Menk Har_a Tig" w:cs="Menk Har_a Tig"/>
      <w:b w:val="0"/>
      <w:bCs w:val="0"/>
    </w:rPr>
  </w:style>
  <w:style w:type="character" w:customStyle="1" w:styleId="11">
    <w:name w:val="标题 1 字符"/>
    <w:basedOn w:val="6"/>
    <w:link w:val="2"/>
    <w:qFormat/>
    <w:uiPriority w:val="9"/>
    <w:rPr>
      <w:rFonts w:cs="Menk Qagan Tig"/>
      <w:b/>
      <w:bCs/>
      <w:kern w:val="44"/>
      <w:sz w:val="44"/>
      <w:szCs w:val="56"/>
    </w:rPr>
  </w:style>
  <w:style w:type="paragraph" w:customStyle="1" w:styleId="12">
    <w:name w:val="蒙古正文"/>
    <w:basedOn w:val="1"/>
    <w:qFormat/>
    <w:uiPriority w:val="0"/>
    <w:pPr>
      <w:adjustRightInd w:val="0"/>
      <w:snapToGrid w:val="0"/>
      <w:spacing w:line="500" w:lineRule="atLeast"/>
      <w:ind w:firstLine="600" w:firstLineChars="200"/>
    </w:pPr>
  </w:style>
  <w:style w:type="character" w:customStyle="1" w:styleId="13">
    <w:name w:val="Unresolved Mention"/>
    <w:basedOn w:val="6"/>
    <w:semiHidden/>
    <w:unhideWhenUsed/>
    <w:qFormat/>
    <w:uiPriority w:val="99"/>
    <w:rPr>
      <w:color w:val="605E5C"/>
      <w:shd w:val="clear" w:color="auto" w:fill="E1DFDD"/>
    </w:rPr>
  </w:style>
  <w:style w:type="paragraph" w:customStyle="1" w:styleId="14">
    <w:name w:val="局发文正文"/>
    <w:qFormat/>
    <w:uiPriority w:val="0"/>
    <w:pPr>
      <w:widowControl w:val="0"/>
      <w:adjustRightInd w:val="0"/>
      <w:spacing w:line="600" w:lineRule="exact"/>
      <w:ind w:firstLine="200" w:firstLineChars="200"/>
      <w:jc w:val="both"/>
      <w:textAlignment w:val="baseline"/>
    </w:pPr>
    <w:rPr>
      <w:rFonts w:ascii="仿宋_GB2312" w:hAnsi="Times New Roman" w:eastAsia="仿宋_GB2312" w:cs="Times New Roman"/>
      <w:caps/>
      <w:spacing w:val="6"/>
      <w:kern w:val="0"/>
      <w:sz w:val="3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1830</Words>
  <Characters>1941</Characters>
  <Lines>33</Lines>
  <Paragraphs>9</Paragraphs>
  <TotalTime>6</TotalTime>
  <ScaleCrop>false</ScaleCrop>
  <LinksUpToDate>false</LinksUpToDate>
  <CharactersWithSpaces>1977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2023-07-05T18:01:00Z</dcterms:created>
  <dc:creator>联想</dc:creator>
  <cp:lastModifiedBy>wangfu</cp:lastModifiedBy>
  <cp:lastPrinted>2024-12-02T18:26:00Z</cp:lastPrinted>
  <dcterms:modified xsi:type="dcterms:W3CDTF">2024-12-03T06:46:48Z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79FC44F0253E4226A8305AFA86DF898D_13</vt:lpwstr>
  </property>
</Properties>
</file>