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8A9" w:rsidRDefault="00932525">
      <w:pPr>
        <w:ind w:firstLineChars="0" w:firstLine="0"/>
        <w:outlineLvl w:val="0"/>
        <w:rPr>
          <w:rFonts w:eastAsia="黑体"/>
          <w:b/>
        </w:rPr>
      </w:pPr>
      <w:r>
        <w:rPr>
          <w:rFonts w:eastAsia="黑体"/>
        </w:rPr>
        <w:t>附件</w:t>
      </w:r>
      <w:r>
        <w:rPr>
          <w:rFonts w:eastAsia="黑体"/>
        </w:rPr>
        <w:t>2</w:t>
      </w:r>
    </w:p>
    <w:p w:rsidR="002D78A9" w:rsidRDefault="002D78A9" w:rsidP="001C0C12">
      <w:pPr>
        <w:ind w:firstLine="640"/>
      </w:pPr>
    </w:p>
    <w:p w:rsidR="002D78A9" w:rsidRDefault="002D78A9" w:rsidP="001C0C12">
      <w:pPr>
        <w:ind w:firstLine="640"/>
      </w:pPr>
    </w:p>
    <w:p w:rsidR="002D78A9" w:rsidRDefault="002D78A9" w:rsidP="001C0C12">
      <w:pPr>
        <w:ind w:firstLine="640"/>
      </w:pPr>
    </w:p>
    <w:p w:rsidR="002D78A9" w:rsidRPr="005B7AB3" w:rsidRDefault="00932525">
      <w:pPr>
        <w:pStyle w:val="4"/>
        <w:spacing w:line="360" w:lineRule="auto"/>
        <w:rPr>
          <w:rFonts w:asciiTheme="minorEastAsia" w:eastAsiaTheme="minorEastAsia" w:hAnsiTheme="minorEastAsia"/>
        </w:rPr>
      </w:pPr>
      <w:r w:rsidRPr="005B7AB3">
        <w:rPr>
          <w:rFonts w:asciiTheme="minorEastAsia" w:eastAsiaTheme="minorEastAsia" w:hAnsiTheme="minorEastAsia"/>
        </w:rPr>
        <w:t>生态环境保护先进技术成果申报书</w:t>
      </w:r>
    </w:p>
    <w:p w:rsidR="002D78A9" w:rsidRDefault="00932525">
      <w:pPr>
        <w:pStyle w:val="4"/>
        <w:spacing w:line="360" w:lineRule="auto"/>
        <w:rPr>
          <w:rFonts w:ascii="楷体_GB2312" w:eastAsia="楷体_GB2312" w:hAnsi="楷体_GB2312" w:cs="楷体_GB2312"/>
          <w:b w:val="0"/>
          <w:bCs w:val="0"/>
          <w:sz w:val="36"/>
          <w:szCs w:val="36"/>
        </w:rPr>
      </w:pPr>
      <w:r>
        <w:rPr>
          <w:rFonts w:ascii="楷体_GB2312" w:eastAsia="楷体_GB2312" w:hAnsi="楷体_GB2312" w:cs="楷体_GB2312" w:hint="eastAsia"/>
          <w:b w:val="0"/>
          <w:bCs w:val="0"/>
          <w:sz w:val="36"/>
          <w:szCs w:val="36"/>
        </w:rPr>
        <w:t>（格式）</w:t>
      </w:r>
    </w:p>
    <w:p w:rsidR="002D78A9" w:rsidRDefault="002D78A9">
      <w:pPr>
        <w:pStyle w:val="4"/>
        <w:rPr>
          <w:sz w:val="36"/>
          <w:szCs w:val="36"/>
        </w:rPr>
      </w:pPr>
    </w:p>
    <w:p w:rsidR="002D78A9" w:rsidRDefault="002D78A9" w:rsidP="001C0C12">
      <w:pPr>
        <w:ind w:firstLine="643"/>
        <w:rPr>
          <w:b/>
        </w:rPr>
      </w:pPr>
    </w:p>
    <w:p w:rsidR="002D78A9" w:rsidRDefault="002D78A9" w:rsidP="001C0C12">
      <w:pPr>
        <w:ind w:firstLine="643"/>
        <w:rPr>
          <w:b/>
        </w:rPr>
      </w:pPr>
    </w:p>
    <w:p w:rsidR="002D78A9" w:rsidRDefault="002D78A9" w:rsidP="001C0C12">
      <w:pPr>
        <w:ind w:firstLine="640"/>
      </w:pPr>
    </w:p>
    <w:p w:rsidR="002D78A9" w:rsidRDefault="002D78A9" w:rsidP="001C0C12">
      <w:pPr>
        <w:ind w:firstLine="640"/>
      </w:pPr>
    </w:p>
    <w:p w:rsidR="002D78A9" w:rsidRDefault="002D78A9" w:rsidP="001C0C12">
      <w:pPr>
        <w:ind w:firstLine="640"/>
      </w:pPr>
    </w:p>
    <w:tbl>
      <w:tblPr>
        <w:tblStyle w:val="a3"/>
        <w:tblW w:w="68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51"/>
        <w:gridCol w:w="4652"/>
      </w:tblGrid>
      <w:tr w:rsidR="002D78A9">
        <w:trPr>
          <w:trHeight w:val="567"/>
          <w:jc w:val="center"/>
        </w:trPr>
        <w:tc>
          <w:tcPr>
            <w:tcW w:w="2151" w:type="dxa"/>
            <w:tcBorders>
              <w:tl2br w:val="nil"/>
              <w:tr2bl w:val="nil"/>
            </w:tcBorders>
            <w:vAlign w:val="bottom"/>
          </w:tcPr>
          <w:p w:rsidR="002D78A9" w:rsidRDefault="00932525">
            <w:pPr>
              <w:spacing w:line="240" w:lineRule="auto"/>
              <w:ind w:firstLineChars="0" w:firstLine="0"/>
              <w:jc w:val="distribute"/>
            </w:pPr>
            <w:r>
              <w:t>技术成果名称：</w:t>
            </w:r>
          </w:p>
        </w:tc>
        <w:tc>
          <w:tcPr>
            <w:tcW w:w="4652" w:type="dxa"/>
            <w:tcBorders>
              <w:bottom w:val="single" w:sz="6" w:space="0" w:color="auto"/>
            </w:tcBorders>
          </w:tcPr>
          <w:p w:rsidR="002D78A9" w:rsidRDefault="002D78A9">
            <w:pPr>
              <w:spacing w:line="240" w:lineRule="auto"/>
              <w:ind w:firstLineChars="0" w:firstLine="0"/>
            </w:pPr>
          </w:p>
        </w:tc>
      </w:tr>
      <w:tr w:rsidR="002D78A9">
        <w:trPr>
          <w:trHeight w:val="567"/>
          <w:jc w:val="center"/>
        </w:trPr>
        <w:tc>
          <w:tcPr>
            <w:tcW w:w="2151" w:type="dxa"/>
            <w:tcBorders>
              <w:tl2br w:val="nil"/>
              <w:tr2bl w:val="nil"/>
            </w:tcBorders>
            <w:vAlign w:val="bottom"/>
          </w:tcPr>
          <w:p w:rsidR="002D78A9" w:rsidRDefault="00932525">
            <w:pPr>
              <w:spacing w:line="240" w:lineRule="auto"/>
              <w:ind w:firstLineChars="0" w:firstLine="0"/>
              <w:jc w:val="distribute"/>
            </w:pPr>
            <w:r>
              <w:t>申报单位：</w:t>
            </w:r>
          </w:p>
        </w:tc>
        <w:tc>
          <w:tcPr>
            <w:tcW w:w="4652" w:type="dxa"/>
            <w:tcBorders>
              <w:top w:val="single" w:sz="6" w:space="0" w:color="auto"/>
              <w:bottom w:val="single" w:sz="6" w:space="0" w:color="auto"/>
            </w:tcBorders>
          </w:tcPr>
          <w:p w:rsidR="002D78A9" w:rsidRDefault="002D78A9">
            <w:pPr>
              <w:spacing w:line="240" w:lineRule="auto"/>
              <w:ind w:firstLineChars="0" w:firstLine="0"/>
            </w:pPr>
          </w:p>
        </w:tc>
      </w:tr>
      <w:tr w:rsidR="002D78A9">
        <w:trPr>
          <w:trHeight w:val="567"/>
          <w:jc w:val="center"/>
        </w:trPr>
        <w:tc>
          <w:tcPr>
            <w:tcW w:w="2151" w:type="dxa"/>
            <w:tcBorders>
              <w:tl2br w:val="nil"/>
              <w:tr2bl w:val="nil"/>
            </w:tcBorders>
            <w:vAlign w:val="bottom"/>
          </w:tcPr>
          <w:p w:rsidR="002D78A9" w:rsidRDefault="00932525">
            <w:pPr>
              <w:spacing w:line="240" w:lineRule="auto"/>
              <w:ind w:firstLineChars="0" w:firstLine="0"/>
              <w:jc w:val="distribute"/>
            </w:pPr>
            <w:r>
              <w:t>（加盖公章）</w:t>
            </w:r>
          </w:p>
        </w:tc>
        <w:tc>
          <w:tcPr>
            <w:tcW w:w="4652" w:type="dxa"/>
            <w:tcBorders>
              <w:top w:val="single" w:sz="6" w:space="0" w:color="auto"/>
              <w:bottom w:val="single" w:sz="6" w:space="0" w:color="auto"/>
            </w:tcBorders>
          </w:tcPr>
          <w:p w:rsidR="002D78A9" w:rsidRDefault="002D78A9">
            <w:pPr>
              <w:spacing w:line="240" w:lineRule="auto"/>
              <w:ind w:firstLineChars="0" w:firstLine="0"/>
            </w:pPr>
          </w:p>
        </w:tc>
      </w:tr>
      <w:tr w:rsidR="002D78A9">
        <w:trPr>
          <w:trHeight w:val="567"/>
          <w:jc w:val="center"/>
        </w:trPr>
        <w:tc>
          <w:tcPr>
            <w:tcW w:w="2151" w:type="dxa"/>
            <w:tcBorders>
              <w:tl2br w:val="nil"/>
              <w:tr2bl w:val="nil"/>
            </w:tcBorders>
            <w:vAlign w:val="bottom"/>
          </w:tcPr>
          <w:p w:rsidR="002D78A9" w:rsidRDefault="00932525">
            <w:pPr>
              <w:spacing w:line="240" w:lineRule="auto"/>
              <w:ind w:firstLineChars="0" w:firstLine="0"/>
              <w:jc w:val="distribute"/>
            </w:pPr>
            <w:r>
              <w:t>申报日期：</w:t>
            </w:r>
          </w:p>
        </w:tc>
        <w:tc>
          <w:tcPr>
            <w:tcW w:w="4652" w:type="dxa"/>
            <w:tcBorders>
              <w:top w:val="single" w:sz="6" w:space="0" w:color="auto"/>
              <w:bottom w:val="single" w:sz="6" w:space="0" w:color="auto"/>
            </w:tcBorders>
            <w:vAlign w:val="bottom"/>
          </w:tcPr>
          <w:p w:rsidR="002D78A9" w:rsidRDefault="00932525">
            <w:pPr>
              <w:spacing w:line="240" w:lineRule="auto"/>
              <w:ind w:firstLineChars="0" w:firstLine="0"/>
              <w:jc w:val="right"/>
            </w:pPr>
            <w:r>
              <w:rPr>
                <w:rFonts w:hint="eastAsia"/>
              </w:rPr>
              <w:t xml:space="preserve">         </w:t>
            </w:r>
            <w:r>
              <w:t>年</w:t>
            </w:r>
            <w:r>
              <w:rPr>
                <w:rFonts w:hint="eastAsia"/>
              </w:rPr>
              <w:t xml:space="preserve">    </w:t>
            </w:r>
            <w:r>
              <w:t>月</w:t>
            </w:r>
            <w:r>
              <w:rPr>
                <w:rFonts w:hint="eastAsia"/>
              </w:rPr>
              <w:t xml:space="preserve">    </w:t>
            </w:r>
            <w:r>
              <w:t>日</w:t>
            </w:r>
          </w:p>
        </w:tc>
      </w:tr>
    </w:tbl>
    <w:p w:rsidR="002D78A9" w:rsidRDefault="002D78A9" w:rsidP="001C0C12">
      <w:pPr>
        <w:ind w:firstLine="640"/>
      </w:pPr>
    </w:p>
    <w:p w:rsidR="002D78A9" w:rsidRDefault="002D78A9" w:rsidP="001C0C12">
      <w:pPr>
        <w:ind w:firstLine="640"/>
      </w:pPr>
    </w:p>
    <w:p w:rsidR="002D78A9" w:rsidRDefault="002D78A9" w:rsidP="001C0C12">
      <w:pPr>
        <w:ind w:firstLine="640"/>
      </w:pPr>
    </w:p>
    <w:p w:rsidR="002D78A9" w:rsidRDefault="002D78A9" w:rsidP="001C0C12">
      <w:pPr>
        <w:ind w:firstLine="640"/>
      </w:pPr>
    </w:p>
    <w:p w:rsidR="002D78A9" w:rsidRDefault="00932525">
      <w:pPr>
        <w:ind w:firstLineChars="0" w:firstLine="0"/>
        <w:jc w:val="center"/>
        <w:outlineLvl w:val="1"/>
        <w:rPr>
          <w:rFonts w:eastAsia="楷体_GB2312"/>
        </w:rPr>
      </w:pPr>
      <w:r>
        <w:rPr>
          <w:rFonts w:eastAsia="楷体_GB2312"/>
        </w:rPr>
        <w:t>科技部社会发展科技司</w:t>
      </w:r>
    </w:p>
    <w:p w:rsidR="002D78A9" w:rsidRDefault="002D78A9" w:rsidP="001C0C12">
      <w:pPr>
        <w:ind w:firstLine="640"/>
      </w:pPr>
      <w:bookmarkStart w:id="0" w:name="_Hlk60430541"/>
    </w:p>
    <w:p w:rsidR="002D78A9" w:rsidRDefault="00932525">
      <w:pPr>
        <w:pStyle w:val="4"/>
        <w:rPr>
          <w:sz w:val="36"/>
          <w:szCs w:val="36"/>
        </w:rPr>
      </w:pPr>
      <w:r>
        <w:rPr>
          <w:rFonts w:eastAsia="仿宋_GB2312"/>
          <w:spacing w:val="0"/>
          <w:szCs w:val="32"/>
        </w:rPr>
        <w:br w:type="page"/>
      </w:r>
    </w:p>
    <w:p w:rsidR="002D78A9" w:rsidRPr="005B7AB3" w:rsidRDefault="00932525">
      <w:pPr>
        <w:pStyle w:val="4"/>
        <w:rPr>
          <w:rFonts w:ascii="宋体" w:eastAsia="宋体" w:hAnsi="宋体"/>
        </w:rPr>
      </w:pPr>
      <w:bookmarkStart w:id="1" w:name="_GoBack"/>
      <w:r w:rsidRPr="005B7AB3">
        <w:rPr>
          <w:rFonts w:ascii="宋体" w:eastAsia="宋体" w:hAnsi="宋体"/>
        </w:rPr>
        <w:lastRenderedPageBreak/>
        <w:t>申报单位承诺</w:t>
      </w:r>
    </w:p>
    <w:bookmarkEnd w:id="1"/>
    <w:p w:rsidR="002D78A9" w:rsidRDefault="00932525">
      <w:pPr>
        <w:pStyle w:val="4"/>
        <w:rPr>
          <w:rFonts w:ascii="楷体_GB2312" w:eastAsia="楷体_GB2312" w:hAnsi="楷体_GB2312" w:cs="楷体_GB2312"/>
          <w:b w:val="0"/>
          <w:bCs w:val="0"/>
          <w:sz w:val="32"/>
          <w:szCs w:val="32"/>
        </w:rPr>
      </w:pPr>
      <w:r>
        <w:rPr>
          <w:rFonts w:ascii="楷体_GB2312" w:eastAsia="楷体_GB2312" w:hAnsi="楷体_GB2312" w:cs="楷体_GB2312" w:hint="eastAsia"/>
          <w:b w:val="0"/>
          <w:bCs w:val="0"/>
          <w:sz w:val="32"/>
          <w:szCs w:val="32"/>
        </w:rPr>
        <w:t>（多家单位联合申报时，所有单位均需签字并盖章）</w:t>
      </w:r>
    </w:p>
    <w:p w:rsidR="002D78A9" w:rsidRDefault="002D78A9">
      <w:pPr>
        <w:pStyle w:val="4"/>
        <w:rPr>
          <w:sz w:val="36"/>
          <w:szCs w:val="36"/>
        </w:rPr>
      </w:pPr>
    </w:p>
    <w:p w:rsidR="002D78A9" w:rsidRDefault="00932525" w:rsidP="001C0C12">
      <w:pPr>
        <w:ind w:firstLine="640"/>
      </w:pPr>
      <w:r>
        <w:t>我单位郑重承诺：</w:t>
      </w:r>
    </w:p>
    <w:p w:rsidR="002D78A9" w:rsidRDefault="00932525" w:rsidP="001C0C12">
      <w:pPr>
        <w:ind w:firstLine="640"/>
      </w:pPr>
      <w:r>
        <w:rPr>
          <w:rFonts w:hint="eastAsia"/>
        </w:rPr>
        <w:t>1.</w:t>
      </w:r>
      <w:r>
        <w:t>申报的</w:t>
      </w:r>
      <w:r>
        <w:rPr>
          <w:u w:val="single"/>
        </w:rPr>
        <w:t xml:space="preserve">                   </w:t>
      </w:r>
      <w:r>
        <w:t>技术成果，知识产权清晰、无法律纠纷。</w:t>
      </w:r>
    </w:p>
    <w:p w:rsidR="002D78A9" w:rsidRDefault="00932525" w:rsidP="001C0C12">
      <w:pPr>
        <w:ind w:firstLine="640"/>
      </w:pPr>
      <w:r>
        <w:rPr>
          <w:rFonts w:hint="eastAsia"/>
        </w:rPr>
        <w:t>2.</w:t>
      </w:r>
      <w:r>
        <w:t>申报书和附件内容均真实、准确、客观，且仅从单一渠道申报。</w:t>
      </w:r>
    </w:p>
    <w:p w:rsidR="002D78A9" w:rsidRDefault="00932525" w:rsidP="001C0C12">
      <w:pPr>
        <w:ind w:firstLine="640"/>
      </w:pPr>
      <w:r>
        <w:rPr>
          <w:rFonts w:hint="eastAsia"/>
        </w:rPr>
        <w:t>3.</w:t>
      </w:r>
      <w:r>
        <w:t>已与技术应用案例业主等相关方沟通确认，同意公开申报书中</w:t>
      </w:r>
      <w:r>
        <w:rPr>
          <w:rFonts w:hint="eastAsia"/>
        </w:rPr>
        <w:t>“</w:t>
      </w:r>
      <w:r>
        <w:t>拟公开的技术成果清单和报告</w:t>
      </w:r>
      <w:r>
        <w:rPr>
          <w:rFonts w:hint="eastAsia"/>
        </w:rPr>
        <w:t>”</w:t>
      </w:r>
      <w:r>
        <w:t>。</w:t>
      </w:r>
    </w:p>
    <w:p w:rsidR="002D78A9" w:rsidRDefault="00932525" w:rsidP="001C0C12">
      <w:pPr>
        <w:ind w:firstLine="640"/>
      </w:pPr>
      <w:r>
        <w:rPr>
          <w:rFonts w:hint="eastAsia"/>
        </w:rPr>
        <w:t>4.</w:t>
      </w:r>
      <w:r>
        <w:t>申报过程中不以任何形式实施</w:t>
      </w:r>
      <w:r>
        <w:rPr>
          <w:rFonts w:hint="eastAsia"/>
        </w:rPr>
        <w:t>“</w:t>
      </w:r>
      <w:r>
        <w:t>打招呼</w:t>
      </w:r>
      <w:r>
        <w:rPr>
          <w:rFonts w:hint="eastAsia"/>
        </w:rPr>
        <w:t>”“</w:t>
      </w:r>
      <w:r>
        <w:t>走关系</w:t>
      </w:r>
      <w:r>
        <w:rPr>
          <w:rFonts w:hint="eastAsia"/>
        </w:rPr>
        <w:t>”</w:t>
      </w:r>
      <w:r>
        <w:t>或以其他方式影响评审结果、破坏评审秩序的请托行为。</w:t>
      </w:r>
    </w:p>
    <w:p w:rsidR="002D78A9" w:rsidRDefault="00932525" w:rsidP="001C0C12">
      <w:pPr>
        <w:ind w:firstLine="640"/>
        <w:rPr>
          <w:spacing w:val="2"/>
        </w:rPr>
      </w:pPr>
      <w:bookmarkStart w:id="2" w:name="_Hlk60646959"/>
      <w:r>
        <w:rPr>
          <w:rFonts w:hint="eastAsia"/>
        </w:rPr>
        <w:t>5.</w:t>
      </w:r>
      <w:r>
        <w:rPr>
          <w:spacing w:val="2"/>
        </w:rPr>
        <w:t>愿意承担因知识产权纠纷、申报书失实夸大、多渠道重复申报、技术成果信息公开、实施请托行为等引起的相关后果和责任。</w:t>
      </w:r>
    </w:p>
    <w:bookmarkEnd w:id="2"/>
    <w:p w:rsidR="002D78A9" w:rsidRDefault="00932525" w:rsidP="001C0C12">
      <w:pPr>
        <w:ind w:firstLine="640"/>
      </w:pPr>
      <w:r>
        <w:t>特此承诺。</w:t>
      </w:r>
    </w:p>
    <w:p w:rsidR="002D78A9" w:rsidRDefault="002D78A9">
      <w:pPr>
        <w:ind w:firstLine="640"/>
      </w:pPr>
    </w:p>
    <w:p w:rsidR="002D78A9" w:rsidRDefault="002D78A9">
      <w:pPr>
        <w:ind w:firstLine="640"/>
      </w:pPr>
    </w:p>
    <w:p w:rsidR="002D78A9" w:rsidRDefault="00932525" w:rsidP="001C0C12">
      <w:pPr>
        <w:ind w:firstLine="640"/>
      </w:pPr>
      <w:r>
        <w:t>法定代表人签字：</w:t>
      </w:r>
    </w:p>
    <w:p w:rsidR="002D78A9" w:rsidRDefault="00932525">
      <w:pPr>
        <w:ind w:firstLine="640"/>
      </w:pPr>
      <w:r>
        <w:t>申报单位（盖章）：</w:t>
      </w:r>
    </w:p>
    <w:p w:rsidR="002D78A9" w:rsidRDefault="00932525">
      <w:pPr>
        <w:ind w:rightChars="400" w:right="1280" w:firstLine="640"/>
        <w:jc w:val="right"/>
      </w:pPr>
      <w:r>
        <w:t>年</w:t>
      </w:r>
      <w:r>
        <w:t xml:space="preserve">   </w:t>
      </w:r>
      <w:r>
        <w:t>月</w:t>
      </w:r>
      <w:r>
        <w:t xml:space="preserve">   </w:t>
      </w:r>
      <w:r>
        <w:t>日</w:t>
      </w:r>
    </w:p>
    <w:bookmarkEnd w:id="0"/>
    <w:p w:rsidR="002D78A9" w:rsidRDefault="00932525">
      <w:pPr>
        <w:ind w:firstLine="640"/>
        <w:outlineLvl w:val="0"/>
        <w:rPr>
          <w:rFonts w:ascii="黑体" w:eastAsia="黑体" w:hAnsi="黑体" w:cs="黑体"/>
        </w:rPr>
      </w:pPr>
      <w:r>
        <w:br w:type="page"/>
      </w:r>
      <w:r>
        <w:rPr>
          <w:rFonts w:ascii="黑体" w:eastAsia="黑体" w:hAnsi="黑体" w:cs="黑体" w:hint="eastAsia"/>
        </w:rPr>
        <w:lastRenderedPageBreak/>
        <w:t>一、申报单位基本情况</w:t>
      </w:r>
    </w:p>
    <w:p w:rsidR="002D78A9" w:rsidRDefault="00932525">
      <w:pPr>
        <w:ind w:firstLine="640"/>
      </w:pPr>
      <w:r>
        <w:t>申报单位性质、主营业务范围、近三年经营情况、生态环境领域技术工作情况简介等。</w:t>
      </w:r>
    </w:p>
    <w:p w:rsidR="002D78A9" w:rsidRDefault="00932525">
      <w:pPr>
        <w:ind w:firstLine="640"/>
        <w:outlineLvl w:val="0"/>
        <w:rPr>
          <w:rFonts w:eastAsia="黑体"/>
        </w:rPr>
      </w:pPr>
      <w:r>
        <w:rPr>
          <w:rFonts w:eastAsia="黑体"/>
        </w:rPr>
        <w:t>二、技术成果简介</w:t>
      </w:r>
    </w:p>
    <w:p w:rsidR="002D78A9" w:rsidRDefault="00932525">
      <w:pPr>
        <w:ind w:firstLine="640"/>
        <w:outlineLvl w:val="1"/>
        <w:rPr>
          <w:rFonts w:eastAsia="楷体_GB2312"/>
        </w:rPr>
      </w:pPr>
      <w:r>
        <w:rPr>
          <w:rFonts w:eastAsia="楷体_GB2312"/>
        </w:rPr>
        <w:t>（一）技术成果名称和领域</w:t>
      </w:r>
      <w:r>
        <w:rPr>
          <w:rFonts w:eastAsia="楷体_GB2312" w:hint="eastAsia"/>
        </w:rPr>
        <w:t>。</w:t>
      </w:r>
    </w:p>
    <w:p w:rsidR="002D78A9" w:rsidRDefault="00932525">
      <w:pPr>
        <w:ind w:firstLine="640"/>
      </w:pPr>
      <w:r>
        <w:t>1.</w:t>
      </w:r>
      <w:r>
        <w:rPr>
          <w:rFonts w:hint="eastAsia"/>
        </w:rPr>
        <w:t xml:space="preserve"> </w:t>
      </w:r>
      <w:r>
        <w:t>技术成果名称要明确、具体、针对性强，能充分体现技术内容特点，不能过于笼统。</w:t>
      </w:r>
    </w:p>
    <w:p w:rsidR="002D78A9" w:rsidRDefault="00932525">
      <w:pPr>
        <w:ind w:firstLine="640"/>
      </w:pPr>
      <w:r>
        <w:t>2.</w:t>
      </w:r>
      <w:r>
        <w:rPr>
          <w:rFonts w:hint="eastAsia"/>
        </w:rPr>
        <w:t xml:space="preserve"> </w:t>
      </w:r>
      <w:r>
        <w:t>技术成果名称不宜太宽泛或包含太多节点或工艺单元，宜推荐高度集成的工艺技术；也不宜太窄或者太小。</w:t>
      </w:r>
    </w:p>
    <w:p w:rsidR="002D78A9" w:rsidRDefault="00932525">
      <w:pPr>
        <w:ind w:firstLine="640"/>
      </w:pPr>
      <w:r>
        <w:t>3.</w:t>
      </w:r>
      <w:r>
        <w:rPr>
          <w:rFonts w:hint="eastAsia"/>
        </w:rPr>
        <w:t xml:space="preserve"> </w:t>
      </w:r>
      <w:r>
        <w:t>技术成果名称应精</w:t>
      </w:r>
      <w:r>
        <w:rPr>
          <w:rFonts w:hint="eastAsia"/>
        </w:rPr>
        <w:t>练</w:t>
      </w:r>
      <w:r>
        <w:t>，不宜出现</w:t>
      </w:r>
      <w:r>
        <w:rPr>
          <w:rFonts w:hint="eastAsia"/>
        </w:rPr>
        <w:t>“</w:t>
      </w:r>
      <w:r>
        <w:t>研究、产业、应用</w:t>
      </w:r>
      <w:r>
        <w:rPr>
          <w:rFonts w:hint="eastAsia"/>
        </w:rPr>
        <w:t>”</w:t>
      </w:r>
      <w:r>
        <w:t>等字样，不含英文缩写。</w:t>
      </w:r>
    </w:p>
    <w:p w:rsidR="002D78A9" w:rsidRDefault="00932525">
      <w:pPr>
        <w:ind w:firstLine="640"/>
      </w:pPr>
      <w:r>
        <w:t>4.</w:t>
      </w:r>
      <w:r>
        <w:rPr>
          <w:rFonts w:hint="eastAsia"/>
        </w:rPr>
        <w:t xml:space="preserve"> </w:t>
      </w:r>
      <w:r>
        <w:t>技术成果领域包括：水污染治理、大气污染治理、固体废物处理处置及资源化、土壤和地下水修复、环境监测与监控等。</w:t>
      </w:r>
    </w:p>
    <w:p w:rsidR="002D78A9" w:rsidRDefault="00932525">
      <w:pPr>
        <w:ind w:firstLine="640"/>
        <w:outlineLvl w:val="1"/>
        <w:rPr>
          <w:rFonts w:eastAsia="楷体_GB2312"/>
        </w:rPr>
      </w:pPr>
      <w:r>
        <w:rPr>
          <w:rFonts w:eastAsia="楷体_GB2312"/>
        </w:rPr>
        <w:t>（二）技术成果来源</w:t>
      </w:r>
      <w:r>
        <w:rPr>
          <w:rFonts w:eastAsia="楷体_GB2312" w:hint="eastAsia"/>
        </w:rPr>
        <w:t>。</w:t>
      </w:r>
    </w:p>
    <w:p w:rsidR="002D78A9" w:rsidRDefault="00932525">
      <w:pPr>
        <w:ind w:firstLine="640"/>
      </w:pPr>
      <w:r>
        <w:t xml:space="preserve">1. </w:t>
      </w:r>
      <w:r>
        <w:t>国家主体科技计划（指</w:t>
      </w:r>
      <w:r>
        <w:t>863</w:t>
      </w:r>
      <w:r>
        <w:t>计划、</w:t>
      </w:r>
      <w:r>
        <w:t>973</w:t>
      </w:r>
      <w:r>
        <w:t>计划、国家科技支撑计划、国家科技重大专项、国家重点研发计划重点专项、国家自然科学基金等）。说明技术成果所属具体计划及项目（课题）名称、编号及经费。</w:t>
      </w:r>
    </w:p>
    <w:p w:rsidR="002D78A9" w:rsidRDefault="00932525">
      <w:pPr>
        <w:ind w:firstLine="640"/>
      </w:pPr>
      <w:r>
        <w:t xml:space="preserve">2. </w:t>
      </w:r>
      <w:r>
        <w:t>地方科技计划及其他来源</w:t>
      </w:r>
      <w:r>
        <w:rPr>
          <w:rFonts w:hint="eastAsia"/>
        </w:rPr>
        <w:t>，请在成果材料中</w:t>
      </w:r>
      <w:r>
        <w:t>相应注明。</w:t>
      </w:r>
    </w:p>
    <w:p w:rsidR="002D78A9" w:rsidRDefault="00932525">
      <w:pPr>
        <w:ind w:firstLine="640"/>
        <w:outlineLvl w:val="1"/>
        <w:rPr>
          <w:rFonts w:eastAsia="楷体_GB2312"/>
        </w:rPr>
      </w:pPr>
      <w:r>
        <w:rPr>
          <w:rFonts w:eastAsia="楷体_GB2312"/>
        </w:rPr>
        <w:t>（三）技术成果产出</w:t>
      </w:r>
      <w:r>
        <w:rPr>
          <w:rFonts w:eastAsia="楷体_GB2312" w:hint="eastAsia"/>
        </w:rPr>
        <w:t>。</w:t>
      </w:r>
    </w:p>
    <w:p w:rsidR="002D78A9" w:rsidRDefault="00932525">
      <w:pPr>
        <w:tabs>
          <w:tab w:val="left" w:pos="7088"/>
        </w:tabs>
        <w:ind w:firstLine="640"/>
      </w:pPr>
      <w:r>
        <w:t>授权的知识产权、产出的标准规范和论文、应用或转移形成的经济效益、获得的奖励和荣誉等。</w:t>
      </w:r>
    </w:p>
    <w:p w:rsidR="002D78A9" w:rsidRDefault="00932525">
      <w:pPr>
        <w:ind w:firstLine="640"/>
        <w:outlineLvl w:val="0"/>
        <w:rPr>
          <w:rFonts w:eastAsia="黑体"/>
        </w:rPr>
      </w:pPr>
      <w:r>
        <w:rPr>
          <w:rFonts w:eastAsia="黑体"/>
        </w:rPr>
        <w:t>三、技术成果主要内容</w:t>
      </w:r>
    </w:p>
    <w:p w:rsidR="002D78A9" w:rsidRDefault="00932525">
      <w:pPr>
        <w:ind w:firstLine="640"/>
        <w:outlineLvl w:val="1"/>
        <w:rPr>
          <w:rFonts w:eastAsia="楷体_GB2312"/>
        </w:rPr>
      </w:pPr>
      <w:bookmarkStart w:id="3" w:name="_Hlk60436179"/>
      <w:r>
        <w:rPr>
          <w:rFonts w:eastAsia="楷体_GB2312"/>
        </w:rPr>
        <w:lastRenderedPageBreak/>
        <w:t>（一）技术原理及工艺路线</w:t>
      </w:r>
      <w:r>
        <w:rPr>
          <w:rFonts w:eastAsia="楷体_GB2312" w:hint="eastAsia"/>
        </w:rPr>
        <w:t>。</w:t>
      </w:r>
    </w:p>
    <w:p w:rsidR="002D78A9" w:rsidRDefault="00932525">
      <w:pPr>
        <w:ind w:firstLine="640"/>
      </w:pPr>
      <w:r>
        <w:t>简述技术解决的关键问题、实现环境效益的原理、工艺路线、技术特点，采用的关键设备、材料或产品，工艺</w:t>
      </w:r>
      <w:r>
        <w:t>/</w:t>
      </w:r>
      <w:r>
        <w:t>设备参数。要求图文并茂，逻辑性强。</w:t>
      </w:r>
    </w:p>
    <w:p w:rsidR="002D78A9" w:rsidRDefault="00932525">
      <w:pPr>
        <w:ind w:firstLine="640"/>
        <w:outlineLvl w:val="1"/>
        <w:rPr>
          <w:rFonts w:eastAsia="楷体_GB2312"/>
        </w:rPr>
      </w:pPr>
      <w:r>
        <w:rPr>
          <w:rFonts w:eastAsia="楷体_GB2312"/>
        </w:rPr>
        <w:t>（二）环境综合效益</w:t>
      </w:r>
      <w:r>
        <w:rPr>
          <w:rFonts w:eastAsia="楷体_GB2312" w:hint="eastAsia"/>
        </w:rPr>
        <w:t>。</w:t>
      </w:r>
    </w:p>
    <w:p w:rsidR="002D78A9" w:rsidRDefault="00932525">
      <w:pPr>
        <w:ind w:firstLine="628"/>
      </w:pPr>
      <w:r>
        <w:rPr>
          <w:spacing w:val="-3"/>
        </w:rPr>
        <w:t>介绍技术成果的关键环境效益指标，实现的污染物减排、生态环境修复效果，列出技术成果应用前后达到的主要技术指标情况，技术优于或达到的排放标准。推荐采用定量描述的方式，数据用相对值时，需说明比较的基准或对比技术，绝对值要注明工程规模。</w:t>
      </w:r>
    </w:p>
    <w:p w:rsidR="002D78A9" w:rsidRDefault="00932525">
      <w:pPr>
        <w:ind w:firstLine="640"/>
        <w:outlineLvl w:val="1"/>
        <w:rPr>
          <w:rFonts w:eastAsia="楷体_GB2312"/>
        </w:rPr>
      </w:pPr>
      <w:r>
        <w:rPr>
          <w:rFonts w:eastAsia="楷体_GB2312"/>
        </w:rPr>
        <w:t>（三）技术成果先进性分析</w:t>
      </w:r>
      <w:r>
        <w:rPr>
          <w:rFonts w:eastAsia="楷体_GB2312" w:hint="eastAsia"/>
        </w:rPr>
        <w:t>。</w:t>
      </w:r>
    </w:p>
    <w:p w:rsidR="002D78A9" w:rsidRDefault="00932525">
      <w:pPr>
        <w:ind w:firstLine="640"/>
      </w:pPr>
      <w:r>
        <w:t>阐述技术的创新性、先进性，在国际和国内同类技术中所处的地位，要求提供关键指标对比。</w:t>
      </w:r>
      <w:r>
        <w:t xml:space="preserve"> </w:t>
      </w:r>
    </w:p>
    <w:p w:rsidR="002D78A9" w:rsidRDefault="00932525">
      <w:pPr>
        <w:ind w:firstLine="640"/>
        <w:outlineLvl w:val="1"/>
        <w:rPr>
          <w:rFonts w:eastAsia="楷体_GB2312"/>
        </w:rPr>
      </w:pPr>
      <w:r>
        <w:rPr>
          <w:rFonts w:eastAsia="楷体_GB2312"/>
        </w:rPr>
        <w:t>（四）技术成果成熟度分析</w:t>
      </w:r>
      <w:r>
        <w:rPr>
          <w:rFonts w:eastAsia="楷体_GB2312" w:hint="eastAsia"/>
        </w:rPr>
        <w:t>。</w:t>
      </w:r>
    </w:p>
    <w:p w:rsidR="002D78A9" w:rsidRDefault="00932525">
      <w:pPr>
        <w:ind w:firstLine="640"/>
      </w:pPr>
      <w:bookmarkStart w:id="4" w:name="_Hlk60673382"/>
      <w:r>
        <w:t>阐述技术成果从完成中试到产业化推广应用的情况，分析技术成熟度，包括工艺路线、设备及系统集成的完善程度。</w:t>
      </w:r>
    </w:p>
    <w:bookmarkEnd w:id="4"/>
    <w:p w:rsidR="002D78A9" w:rsidRDefault="00932525">
      <w:pPr>
        <w:ind w:firstLine="640"/>
        <w:outlineLvl w:val="1"/>
        <w:rPr>
          <w:rFonts w:eastAsia="楷体_GB2312"/>
        </w:rPr>
      </w:pPr>
      <w:r>
        <w:rPr>
          <w:rFonts w:eastAsia="楷体_GB2312"/>
        </w:rPr>
        <w:t>（五）技术成果适用性分析</w:t>
      </w:r>
      <w:r>
        <w:rPr>
          <w:rFonts w:eastAsia="楷体_GB2312" w:hint="eastAsia"/>
        </w:rPr>
        <w:t>。</w:t>
      </w:r>
    </w:p>
    <w:p w:rsidR="002D78A9" w:rsidRDefault="00932525">
      <w:pPr>
        <w:ind w:firstLine="640"/>
      </w:pPr>
      <w:r>
        <w:t>阐述该技术适用的具体领域，介绍该技术成果使用中的特定条件限制，与上下游技术链条的匹配关系、地域、规模、环境、资源能源等因素的限制等。</w:t>
      </w:r>
    </w:p>
    <w:p w:rsidR="002D78A9" w:rsidRDefault="00932525">
      <w:pPr>
        <w:ind w:firstLine="640"/>
        <w:outlineLvl w:val="1"/>
        <w:rPr>
          <w:rFonts w:eastAsia="楷体_GB2312"/>
        </w:rPr>
      </w:pPr>
      <w:r>
        <w:rPr>
          <w:rFonts w:eastAsia="楷体_GB2312"/>
        </w:rPr>
        <w:t>（六）技术成果稳定性</w:t>
      </w:r>
      <w:r>
        <w:rPr>
          <w:rFonts w:eastAsia="楷体_GB2312" w:hint="eastAsia"/>
        </w:rPr>
        <w:t>。</w:t>
      </w:r>
    </w:p>
    <w:p w:rsidR="002D78A9" w:rsidRDefault="00932525">
      <w:pPr>
        <w:ind w:firstLine="640"/>
      </w:pPr>
      <w:r>
        <w:t>阐述该技术在工程运行过程中能否保持稳定，对环境、技术参数等干扰的敏感程度。</w:t>
      </w:r>
    </w:p>
    <w:p w:rsidR="002D78A9" w:rsidRDefault="00932525">
      <w:pPr>
        <w:ind w:firstLine="640"/>
        <w:outlineLvl w:val="1"/>
        <w:rPr>
          <w:rFonts w:eastAsia="楷体_GB2312"/>
        </w:rPr>
      </w:pPr>
      <w:r>
        <w:rPr>
          <w:rFonts w:eastAsia="楷体_GB2312"/>
        </w:rPr>
        <w:t>（七）技术成果安全性</w:t>
      </w:r>
      <w:r>
        <w:rPr>
          <w:rFonts w:eastAsia="楷体_GB2312" w:hint="eastAsia"/>
        </w:rPr>
        <w:t>。</w:t>
      </w:r>
    </w:p>
    <w:p w:rsidR="002D78A9" w:rsidRDefault="00932525">
      <w:pPr>
        <w:ind w:firstLine="640"/>
      </w:pPr>
      <w:r>
        <w:lastRenderedPageBreak/>
        <w:t>说明该技术应用中是否存在二次污染、易燃易爆高毒性物质泄露等环境、安全事故的风险，是否存在上游资源限制、配套设施不完善、市场接受度</w:t>
      </w:r>
      <w:proofErr w:type="gramStart"/>
      <w:r>
        <w:t>不</w:t>
      </w:r>
      <w:proofErr w:type="gramEnd"/>
      <w:r>
        <w:t>高等系统风险，以及风险防控措施。</w:t>
      </w:r>
    </w:p>
    <w:bookmarkEnd w:id="3"/>
    <w:p w:rsidR="002D78A9" w:rsidRDefault="00932525">
      <w:pPr>
        <w:ind w:firstLine="640"/>
        <w:outlineLvl w:val="0"/>
        <w:rPr>
          <w:rFonts w:eastAsia="黑体"/>
        </w:rPr>
      </w:pPr>
      <w:r>
        <w:rPr>
          <w:rFonts w:eastAsia="黑体"/>
        </w:rPr>
        <w:t>四、投资估算</w:t>
      </w:r>
    </w:p>
    <w:p w:rsidR="002D78A9" w:rsidRDefault="00932525">
      <w:pPr>
        <w:ind w:firstLine="640"/>
        <w:outlineLvl w:val="1"/>
        <w:rPr>
          <w:rFonts w:eastAsia="楷体_GB2312"/>
        </w:rPr>
      </w:pPr>
      <w:bookmarkStart w:id="5" w:name="_Hlk60673799"/>
      <w:r>
        <w:rPr>
          <w:rFonts w:eastAsia="楷体_GB2312"/>
        </w:rPr>
        <w:t>（一）设备投资</w:t>
      </w:r>
      <w:r>
        <w:rPr>
          <w:rFonts w:eastAsia="楷体_GB2312" w:hint="eastAsia"/>
        </w:rPr>
        <w:t>。</w:t>
      </w:r>
    </w:p>
    <w:p w:rsidR="002D78A9" w:rsidRDefault="00932525">
      <w:pPr>
        <w:ind w:firstLine="640"/>
      </w:pPr>
      <w:r>
        <w:t>应用该技术成果进行新建工程所必需的主要设备及其他附属设备一次投入的投资金额，或对已有工程改造所必需的新增设备及其他附属设备投资。需注明工程规模、技术寿命。</w:t>
      </w:r>
    </w:p>
    <w:p w:rsidR="002D78A9" w:rsidRDefault="00932525">
      <w:pPr>
        <w:ind w:firstLine="640"/>
        <w:outlineLvl w:val="1"/>
        <w:rPr>
          <w:rFonts w:eastAsia="楷体_GB2312"/>
        </w:rPr>
      </w:pPr>
      <w:r>
        <w:rPr>
          <w:rFonts w:eastAsia="楷体_GB2312"/>
        </w:rPr>
        <w:t>（二）运行维护成本</w:t>
      </w:r>
      <w:r>
        <w:rPr>
          <w:rFonts w:eastAsia="楷体_GB2312" w:hint="eastAsia"/>
        </w:rPr>
        <w:t>。</w:t>
      </w:r>
    </w:p>
    <w:p w:rsidR="002D78A9" w:rsidRDefault="00932525">
      <w:pPr>
        <w:ind w:firstLine="640"/>
      </w:pPr>
      <w:r>
        <w:t>应用技术成果的工程或工艺单元正常运行时单位产品耗费的原材料、水、电等费用，以及耗费的人工费（工资）、设备折旧费、修理费、管理费等维护费用。</w:t>
      </w:r>
    </w:p>
    <w:p w:rsidR="002D78A9" w:rsidRDefault="00932525">
      <w:pPr>
        <w:ind w:firstLine="640"/>
        <w:outlineLvl w:val="1"/>
        <w:rPr>
          <w:rFonts w:eastAsia="楷体_GB2312"/>
        </w:rPr>
      </w:pPr>
      <w:r>
        <w:rPr>
          <w:rFonts w:eastAsia="楷体_GB2312"/>
        </w:rPr>
        <w:t>（三）附加效益</w:t>
      </w:r>
      <w:r>
        <w:rPr>
          <w:rFonts w:eastAsia="楷体_GB2312" w:hint="eastAsia"/>
        </w:rPr>
        <w:t>。</w:t>
      </w:r>
    </w:p>
    <w:p w:rsidR="002D78A9" w:rsidRDefault="00932525">
      <w:pPr>
        <w:ind w:firstLine="640"/>
      </w:pPr>
      <w:r>
        <w:t>附加效益指该技术成果与同类技术或未采用该技术成果之前相比产生的额外经济收益（如产值增加、副产品收益等）。需说明核算方法和计算过程。</w:t>
      </w:r>
    </w:p>
    <w:p w:rsidR="002D78A9" w:rsidRDefault="00932525">
      <w:pPr>
        <w:ind w:firstLine="640"/>
        <w:outlineLvl w:val="1"/>
        <w:rPr>
          <w:rFonts w:eastAsia="楷体_GB2312"/>
        </w:rPr>
      </w:pPr>
      <w:r>
        <w:rPr>
          <w:rFonts w:eastAsia="楷体_GB2312"/>
        </w:rPr>
        <w:t>（四）投资回收期</w:t>
      </w:r>
      <w:r>
        <w:rPr>
          <w:rFonts w:eastAsia="楷体_GB2312" w:hint="eastAsia"/>
        </w:rPr>
        <w:t>。</w:t>
      </w:r>
    </w:p>
    <w:p w:rsidR="002D78A9" w:rsidRDefault="00932525">
      <w:pPr>
        <w:ind w:firstLine="640"/>
      </w:pPr>
      <w:r>
        <w:t>此处指静态投资回收期（年），是在不考虑资金时间价值的条件下，累计的经济效益等于最初的投资费用所需的时间。请提供测算依据，并注明项目规模和特定计算条件。提供典型案例的实际投资回收期。</w:t>
      </w:r>
    </w:p>
    <w:bookmarkEnd w:id="5"/>
    <w:p w:rsidR="002D78A9" w:rsidRDefault="00932525">
      <w:pPr>
        <w:ind w:firstLine="640"/>
        <w:outlineLvl w:val="0"/>
        <w:rPr>
          <w:rFonts w:eastAsia="黑体"/>
        </w:rPr>
      </w:pPr>
      <w:r>
        <w:rPr>
          <w:rFonts w:eastAsia="黑体"/>
        </w:rPr>
        <w:t>五、技术知识产权归属</w:t>
      </w:r>
    </w:p>
    <w:p w:rsidR="002D78A9" w:rsidRDefault="00932525" w:rsidP="001C0C12">
      <w:pPr>
        <w:ind w:firstLine="640"/>
      </w:pPr>
      <w:bookmarkStart w:id="6" w:name="_Hlk60337875"/>
      <w:r>
        <w:lastRenderedPageBreak/>
        <w:t>（一）核心技术成果知识产权名称及专利号，多家单位联合开发的，需同时注明。</w:t>
      </w:r>
    </w:p>
    <w:p w:rsidR="002D78A9" w:rsidRDefault="00932525" w:rsidP="001C0C12">
      <w:pPr>
        <w:ind w:firstLine="640"/>
      </w:pPr>
      <w:r>
        <w:t>（二）如为国家科技计划项目成果，需注明项目课题来源。</w:t>
      </w:r>
    </w:p>
    <w:p w:rsidR="002D78A9" w:rsidRDefault="00932525" w:rsidP="001C0C12">
      <w:pPr>
        <w:ind w:firstLine="640"/>
      </w:pPr>
      <w:r>
        <w:t>（三）有多家单位参与技术研发的，</w:t>
      </w:r>
      <w:proofErr w:type="gramStart"/>
      <w:r>
        <w:t>需判断</w:t>
      </w:r>
      <w:proofErr w:type="gramEnd"/>
      <w:r>
        <w:t>后选择有代表性的单位列举其名称。</w:t>
      </w:r>
    </w:p>
    <w:p w:rsidR="002D78A9" w:rsidRDefault="00932525" w:rsidP="001C0C12">
      <w:pPr>
        <w:ind w:firstLine="640"/>
      </w:pPr>
      <w:r>
        <w:t>（四）重点关注国内知识产权技术，对国外引进的技术要求已实现国产化。</w:t>
      </w:r>
    </w:p>
    <w:bookmarkEnd w:id="6"/>
    <w:p w:rsidR="002D78A9" w:rsidRDefault="00932525">
      <w:pPr>
        <w:ind w:firstLine="640"/>
        <w:outlineLvl w:val="0"/>
        <w:rPr>
          <w:rFonts w:eastAsia="黑体"/>
        </w:rPr>
      </w:pPr>
      <w:r>
        <w:rPr>
          <w:rFonts w:eastAsia="黑体"/>
        </w:rPr>
        <w:t>六、技术应用情况及市场化前景分析</w:t>
      </w:r>
    </w:p>
    <w:p w:rsidR="002D78A9" w:rsidRDefault="00932525">
      <w:pPr>
        <w:ind w:firstLine="640"/>
        <w:outlineLvl w:val="1"/>
        <w:rPr>
          <w:rFonts w:eastAsia="楷体_GB2312"/>
        </w:rPr>
      </w:pPr>
      <w:bookmarkStart w:id="7" w:name="_Hlk60434002"/>
      <w:r>
        <w:rPr>
          <w:rFonts w:eastAsia="楷体_GB2312"/>
        </w:rPr>
        <w:t>（一）技术应用情况</w:t>
      </w:r>
      <w:r>
        <w:rPr>
          <w:rFonts w:eastAsia="楷体_GB2312" w:hint="eastAsia"/>
        </w:rPr>
        <w:t>。</w:t>
      </w:r>
    </w:p>
    <w:p w:rsidR="002D78A9" w:rsidRDefault="00932525">
      <w:pPr>
        <w:ind w:firstLine="640"/>
      </w:pPr>
      <w:r>
        <w:t>概述该技术已应用的行业、领域、规模和达到的效果等，并至少提供</w:t>
      </w:r>
      <w:r>
        <w:t>1</w:t>
      </w:r>
      <w:r>
        <w:t>项典型应用案例的内容介绍，评审期间抽查技术成果现场应用情况。</w:t>
      </w:r>
    </w:p>
    <w:p w:rsidR="002D78A9" w:rsidRDefault="00932525">
      <w:pPr>
        <w:ind w:firstLine="640"/>
      </w:pPr>
      <w:r>
        <w:t>典型应用案例内容应包括：</w:t>
      </w:r>
    </w:p>
    <w:p w:rsidR="002D78A9" w:rsidRDefault="00932525">
      <w:pPr>
        <w:ind w:firstLine="643"/>
        <w:rPr>
          <w:highlight w:val="yellow"/>
        </w:rPr>
      </w:pPr>
      <w:r>
        <w:rPr>
          <w:rFonts w:eastAsia="宋体"/>
          <w:b/>
          <w:bCs/>
        </w:rPr>
        <w:t>1.</w:t>
      </w:r>
      <w:r>
        <w:rPr>
          <w:rFonts w:eastAsia="宋体" w:hint="eastAsia"/>
          <w:b/>
          <w:bCs/>
        </w:rPr>
        <w:t xml:space="preserve"> </w:t>
      </w:r>
      <w:r>
        <w:rPr>
          <w:rFonts w:eastAsia="宋体"/>
          <w:b/>
          <w:bCs/>
        </w:rPr>
        <w:t>案例概况：</w:t>
      </w:r>
      <w:r>
        <w:t>项目名称、业主及联系方式、地址、工程规模、投入运行时间、项目验收情况、项目验收单位、验收日期及验收结论等。</w:t>
      </w:r>
    </w:p>
    <w:p w:rsidR="002D78A9" w:rsidRDefault="00932525">
      <w:pPr>
        <w:ind w:firstLine="643"/>
      </w:pPr>
      <w:r>
        <w:rPr>
          <w:rFonts w:eastAsia="宋体"/>
          <w:b/>
          <w:bCs/>
        </w:rPr>
        <w:t>2.</w:t>
      </w:r>
      <w:r>
        <w:rPr>
          <w:rFonts w:eastAsia="宋体" w:hint="eastAsia"/>
          <w:b/>
          <w:bCs/>
        </w:rPr>
        <w:t xml:space="preserve"> </w:t>
      </w:r>
      <w:r>
        <w:rPr>
          <w:rFonts w:eastAsia="宋体"/>
          <w:b/>
          <w:bCs/>
        </w:rPr>
        <w:t>工艺流程及主要参数：</w:t>
      </w:r>
      <w:r>
        <w:t>工艺流程或工艺路线、工艺运行参数、设备性能参数等。</w:t>
      </w:r>
    </w:p>
    <w:p w:rsidR="002D78A9" w:rsidRDefault="00932525">
      <w:pPr>
        <w:ind w:firstLine="643"/>
      </w:pPr>
      <w:r>
        <w:rPr>
          <w:rFonts w:eastAsia="宋体"/>
          <w:b/>
          <w:bCs/>
        </w:rPr>
        <w:t>3.</w:t>
      </w:r>
      <w:r>
        <w:rPr>
          <w:rFonts w:eastAsia="宋体" w:hint="eastAsia"/>
          <w:b/>
          <w:bCs/>
        </w:rPr>
        <w:t xml:space="preserve"> </w:t>
      </w:r>
      <w:r>
        <w:rPr>
          <w:rFonts w:eastAsia="宋体"/>
          <w:b/>
          <w:bCs/>
        </w:rPr>
        <w:t>应用效果：</w:t>
      </w:r>
      <w:r>
        <w:t>用文字和数据说明应用该技术后达到的效果，列出达到的污染控制标准及资源化利用的产品标准，所有数据应有检测</w:t>
      </w:r>
      <w:r>
        <w:t>/</w:t>
      </w:r>
      <w:r>
        <w:t>监测报告支撑，并在申报书附件中提供相应证明材料。</w:t>
      </w:r>
    </w:p>
    <w:p w:rsidR="002D78A9" w:rsidRDefault="00932525">
      <w:pPr>
        <w:ind w:firstLine="643"/>
      </w:pPr>
      <w:r>
        <w:rPr>
          <w:rFonts w:eastAsia="宋体"/>
          <w:b/>
          <w:bCs/>
        </w:rPr>
        <w:t>4.</w:t>
      </w:r>
      <w:r>
        <w:rPr>
          <w:rFonts w:eastAsia="宋体" w:hint="eastAsia"/>
          <w:b/>
          <w:bCs/>
        </w:rPr>
        <w:t xml:space="preserve"> </w:t>
      </w:r>
      <w:r>
        <w:rPr>
          <w:rFonts w:eastAsia="宋体"/>
          <w:b/>
          <w:bCs/>
        </w:rPr>
        <w:t>二次污染防治：</w:t>
      </w:r>
      <w:r>
        <w:t>列出二次污染产生和治理情况，如在</w:t>
      </w:r>
      <w:r>
        <w:lastRenderedPageBreak/>
        <w:t>污染治理过程中废水、废气、固废、噪声与振动的产生和治理情况，治理后的效果应以第三方检测</w:t>
      </w:r>
      <w:r>
        <w:t>/</w:t>
      </w:r>
      <w:r>
        <w:t>监测报告为支撑，并在申报书附件中提供相应证明材料。</w:t>
      </w:r>
    </w:p>
    <w:p w:rsidR="002D78A9" w:rsidRDefault="00932525" w:rsidP="001C0C12">
      <w:pPr>
        <w:ind w:firstLine="643"/>
        <w:outlineLvl w:val="2"/>
        <w:rPr>
          <w:b/>
          <w:bCs/>
        </w:rPr>
      </w:pPr>
      <w:r>
        <w:rPr>
          <w:b/>
          <w:bCs/>
        </w:rPr>
        <w:t>5.</w:t>
      </w:r>
      <w:r>
        <w:rPr>
          <w:rFonts w:hint="eastAsia"/>
          <w:b/>
          <w:bCs/>
        </w:rPr>
        <w:t xml:space="preserve"> </w:t>
      </w:r>
      <w:r>
        <w:rPr>
          <w:b/>
          <w:bCs/>
        </w:rPr>
        <w:t>能源、资源节约和综合利用情况。</w:t>
      </w:r>
    </w:p>
    <w:p w:rsidR="002D78A9" w:rsidRDefault="00932525">
      <w:pPr>
        <w:ind w:firstLine="643"/>
      </w:pPr>
      <w:r>
        <w:rPr>
          <w:rFonts w:eastAsia="宋体"/>
          <w:b/>
          <w:bCs/>
        </w:rPr>
        <w:t>6.</w:t>
      </w:r>
      <w:r>
        <w:rPr>
          <w:rFonts w:eastAsia="宋体" w:hint="eastAsia"/>
          <w:b/>
          <w:bCs/>
        </w:rPr>
        <w:t xml:space="preserve"> </w:t>
      </w:r>
      <w:r>
        <w:rPr>
          <w:rFonts w:eastAsia="宋体"/>
          <w:b/>
          <w:bCs/>
        </w:rPr>
        <w:t>投资和运行成本：</w:t>
      </w:r>
      <w:r>
        <w:t>列出基础设施建设费用和设备投资等费用，以及工程运行物耗、能耗、人员工资、设备折旧、维修管理等费用，核算出运行成本。</w:t>
      </w:r>
    </w:p>
    <w:p w:rsidR="002D78A9" w:rsidRDefault="00932525">
      <w:pPr>
        <w:ind w:firstLine="640"/>
        <w:outlineLvl w:val="1"/>
        <w:rPr>
          <w:rFonts w:eastAsia="楷体_GB2312"/>
        </w:rPr>
      </w:pPr>
      <w:r>
        <w:rPr>
          <w:rFonts w:eastAsia="楷体_GB2312"/>
        </w:rPr>
        <w:t>（二）技术推广前景</w:t>
      </w:r>
      <w:r>
        <w:rPr>
          <w:rFonts w:eastAsia="楷体_GB2312" w:hint="eastAsia"/>
        </w:rPr>
        <w:t>。</w:t>
      </w:r>
    </w:p>
    <w:p w:rsidR="002D78A9" w:rsidRDefault="00932525">
      <w:pPr>
        <w:ind w:firstLine="640"/>
      </w:pPr>
      <w:r>
        <w:t>结合技术成熟度、市场容量、技术经济性、持有</w:t>
      </w:r>
      <w:proofErr w:type="gramStart"/>
      <w:r>
        <w:t>者推广</w:t>
      </w:r>
      <w:proofErr w:type="gramEnd"/>
      <w:r>
        <w:t>能力、环境约束等因素，分析该技术到</w:t>
      </w:r>
      <w:r>
        <w:t>2025</w:t>
      </w:r>
      <w:r>
        <w:t>年在产业或领域内推广可挖掘的市场潜力（或达到的规模）。</w:t>
      </w:r>
    </w:p>
    <w:p w:rsidR="002D78A9" w:rsidRDefault="00932525">
      <w:pPr>
        <w:ind w:firstLine="640"/>
        <w:outlineLvl w:val="1"/>
        <w:rPr>
          <w:rFonts w:eastAsia="楷体_GB2312"/>
        </w:rPr>
      </w:pPr>
      <w:r>
        <w:rPr>
          <w:rFonts w:eastAsia="楷体_GB2312"/>
        </w:rPr>
        <w:t>（三）技术推广障碍及应对措施</w:t>
      </w:r>
      <w:r>
        <w:rPr>
          <w:rFonts w:eastAsia="楷体_GB2312" w:hint="eastAsia"/>
        </w:rPr>
        <w:t>。</w:t>
      </w:r>
    </w:p>
    <w:p w:rsidR="002D78A9" w:rsidRDefault="00932525">
      <w:pPr>
        <w:ind w:firstLine="640"/>
      </w:pPr>
      <w:r>
        <w:t>阐述该技术在成果转化和推广过程中需解决的技术问题、政策壁垒、资源或资本制约、人才培养、其他限制条件等障碍等，以及消除上述障碍的应对措施。</w:t>
      </w:r>
    </w:p>
    <w:bookmarkEnd w:id="7"/>
    <w:p w:rsidR="002D78A9" w:rsidRDefault="00932525">
      <w:pPr>
        <w:numPr>
          <w:ilvl w:val="0"/>
          <w:numId w:val="1"/>
        </w:numPr>
        <w:ind w:firstLine="640"/>
        <w:outlineLvl w:val="0"/>
        <w:rPr>
          <w:rFonts w:eastAsia="黑体"/>
        </w:rPr>
      </w:pPr>
      <w:r>
        <w:rPr>
          <w:rFonts w:eastAsia="黑体"/>
        </w:rPr>
        <w:t>拟公开的技术成果清单和报告</w:t>
      </w:r>
    </w:p>
    <w:p w:rsidR="002D78A9" w:rsidRDefault="00932525">
      <w:pPr>
        <w:ind w:firstLine="640"/>
        <w:outlineLvl w:val="1"/>
        <w:rPr>
          <w:rFonts w:eastAsia="楷体_GB2312"/>
        </w:rPr>
      </w:pPr>
      <w:r>
        <w:rPr>
          <w:rFonts w:eastAsia="楷体_GB2312"/>
        </w:rPr>
        <w:t>（一）技术成果清单</w:t>
      </w:r>
      <w:r>
        <w:rPr>
          <w:rFonts w:eastAsia="楷体_GB2312" w:hint="eastAsia"/>
        </w:rPr>
        <w:t>。</w:t>
      </w:r>
    </w:p>
    <w:p w:rsidR="002D78A9" w:rsidRDefault="00932525">
      <w:pPr>
        <w:ind w:firstLine="640"/>
      </w:pPr>
      <w:r>
        <w:t>基于申报书的内容，将成果凝练成表格形式的清单。内容包括技术成果名称、适用范围、技术成果简要说明、产业化阶段和应用效果等。</w:t>
      </w:r>
    </w:p>
    <w:p w:rsidR="002D78A9" w:rsidRDefault="00932525">
      <w:pPr>
        <w:ind w:firstLine="640"/>
        <w:outlineLvl w:val="1"/>
        <w:rPr>
          <w:rFonts w:eastAsia="楷体_GB2312"/>
        </w:rPr>
      </w:pPr>
      <w:r>
        <w:rPr>
          <w:rFonts w:eastAsia="楷体_GB2312"/>
        </w:rPr>
        <w:t>（二）技术成果报告</w:t>
      </w:r>
      <w:r>
        <w:rPr>
          <w:rFonts w:eastAsia="楷体_GB2312" w:hint="eastAsia"/>
        </w:rPr>
        <w:t>。</w:t>
      </w:r>
    </w:p>
    <w:p w:rsidR="002D78A9" w:rsidRDefault="00932525">
      <w:pPr>
        <w:ind w:firstLine="640"/>
      </w:pPr>
      <w:r>
        <w:t>基于申报书的内容凝练技术成果报告，报告内容包括技术</w:t>
      </w:r>
      <w:bookmarkStart w:id="8" w:name="_Hlk59008541"/>
      <w:r>
        <w:t>成果名称、技术成果领域、适用范围、技术成果内容、污染治理或环境修复效果、技术成果应用情况、投资估算、运</w:t>
      </w:r>
      <w:r>
        <w:lastRenderedPageBreak/>
        <w:t>行成本、推广前景等。</w:t>
      </w:r>
    </w:p>
    <w:bookmarkEnd w:id="8"/>
    <w:p w:rsidR="002D78A9" w:rsidRDefault="00932525">
      <w:pPr>
        <w:numPr>
          <w:ilvl w:val="0"/>
          <w:numId w:val="1"/>
        </w:numPr>
        <w:ind w:firstLine="640"/>
        <w:outlineLvl w:val="0"/>
        <w:rPr>
          <w:rFonts w:eastAsia="黑体"/>
        </w:rPr>
      </w:pPr>
      <w:r>
        <w:rPr>
          <w:rFonts w:eastAsia="黑体"/>
        </w:rPr>
        <w:t>附件</w:t>
      </w:r>
    </w:p>
    <w:p w:rsidR="002D78A9" w:rsidRDefault="00932525">
      <w:pPr>
        <w:ind w:firstLine="640"/>
      </w:pPr>
      <w:r>
        <w:t>（一）申报单位法人证书或营业执照（必备，如多家单位联合申报，各单位均需提供）</w:t>
      </w:r>
      <w:r>
        <w:rPr>
          <w:rFonts w:hint="eastAsia"/>
        </w:rPr>
        <w:t>。</w:t>
      </w:r>
    </w:p>
    <w:p w:rsidR="002D78A9" w:rsidRDefault="00932525">
      <w:pPr>
        <w:ind w:firstLine="640"/>
      </w:pPr>
      <w:r>
        <w:t>（二）知识产权证明（必备，包括授权专利证书、计算机软件著作权证书等，应与申报书第五部分一致）</w:t>
      </w:r>
      <w:r>
        <w:rPr>
          <w:rFonts w:hint="eastAsia"/>
        </w:rPr>
        <w:t>。</w:t>
      </w:r>
    </w:p>
    <w:p w:rsidR="002D78A9" w:rsidRDefault="00932525">
      <w:pPr>
        <w:ind w:firstLine="640"/>
      </w:pPr>
      <w:r>
        <w:t>（三）应用证明（必备，应提供</w:t>
      </w:r>
      <w:proofErr w:type="gramStart"/>
      <w:r>
        <w:t>申报书第六部</w:t>
      </w:r>
      <w:proofErr w:type="gramEnd"/>
      <w:r>
        <w:t>分所列典型应用案例的项目合同、验收报告、第三</w:t>
      </w:r>
      <w:proofErr w:type="gramStart"/>
      <w:r>
        <w:t>方效果</w:t>
      </w:r>
      <w:proofErr w:type="gramEnd"/>
      <w:r>
        <w:t>检测报告、第三方环境监测报告、用户意见等证明材料）</w:t>
      </w:r>
      <w:r>
        <w:rPr>
          <w:rFonts w:hint="eastAsia"/>
        </w:rPr>
        <w:t>。</w:t>
      </w:r>
    </w:p>
    <w:p w:rsidR="002D78A9" w:rsidRDefault="00932525">
      <w:pPr>
        <w:ind w:firstLine="640"/>
      </w:pPr>
      <w:r>
        <w:t>（四）水平证明（必备，应至少提供以下证明材料中的一种：成果鉴定、评价、评估、验证报告，以及专家评价意见等）</w:t>
      </w:r>
      <w:r>
        <w:rPr>
          <w:rFonts w:hint="eastAsia"/>
        </w:rPr>
        <w:t>。</w:t>
      </w:r>
    </w:p>
    <w:p w:rsidR="002D78A9" w:rsidRDefault="00932525">
      <w:pPr>
        <w:tabs>
          <w:tab w:val="left" w:pos="2997"/>
          <w:tab w:val="center" w:pos="4153"/>
        </w:tabs>
        <w:ind w:firstLine="640"/>
      </w:pPr>
      <w:r>
        <w:t>（五）如为政府科技计划项目，应提供计划任务书和验收意见（可选）</w:t>
      </w:r>
      <w:r>
        <w:rPr>
          <w:rFonts w:hint="eastAsia"/>
        </w:rPr>
        <w:t>。</w:t>
      </w:r>
    </w:p>
    <w:p w:rsidR="002D78A9" w:rsidRDefault="00932525">
      <w:pPr>
        <w:ind w:firstLine="640"/>
      </w:pPr>
      <w:r>
        <w:t>（六）其他证明成果先进性的材料（可选）</w:t>
      </w:r>
      <w:r>
        <w:rPr>
          <w:rFonts w:hint="eastAsia"/>
        </w:rPr>
        <w:t>。</w:t>
      </w:r>
    </w:p>
    <w:p w:rsidR="002D78A9" w:rsidRDefault="002D78A9">
      <w:pPr>
        <w:ind w:firstLine="640"/>
        <w:outlineLvl w:val="0"/>
      </w:pPr>
    </w:p>
    <w:p w:rsidR="002D78A9" w:rsidRDefault="002D78A9" w:rsidP="002D78A9">
      <w:pPr>
        <w:ind w:firstLine="640"/>
      </w:pPr>
    </w:p>
    <w:sectPr w:rsidR="002D78A9" w:rsidSect="002D78A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DE2" w:rsidRDefault="00B94DE2">
      <w:pPr>
        <w:spacing w:line="240" w:lineRule="auto"/>
        <w:ind w:firstLine="640"/>
      </w:pPr>
      <w:r>
        <w:separator/>
      </w:r>
    </w:p>
  </w:endnote>
  <w:endnote w:type="continuationSeparator" w:id="0">
    <w:p w:rsidR="00B94DE2" w:rsidRDefault="00B94DE2">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楷体_GB2312">
    <w:charset w:val="86"/>
    <w:family w:val="modern"/>
    <w:pitch w:val="fixed"/>
    <w:sig w:usb0="00000001" w:usb1="080E0000" w:usb2="00000010" w:usb3="00000000" w:csb0="00040000" w:csb1="00000000"/>
  </w:font>
  <w:font w:name="长城小标宋体">
    <w:altName w:val="MS Mincho"/>
    <w:charset w:val="00"/>
    <w:family w:val="modern"/>
    <w:pitch w:val="default"/>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12" w:rsidRDefault="001C0C12" w:rsidP="001C0C12">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12" w:rsidRDefault="001C0C12" w:rsidP="001C0C12">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12" w:rsidRDefault="001C0C12" w:rsidP="001C0C1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DE2" w:rsidRDefault="00B94DE2">
      <w:pPr>
        <w:spacing w:line="240" w:lineRule="auto"/>
        <w:ind w:firstLine="640"/>
      </w:pPr>
      <w:r>
        <w:separator/>
      </w:r>
    </w:p>
  </w:footnote>
  <w:footnote w:type="continuationSeparator" w:id="0">
    <w:p w:rsidR="00B94DE2" w:rsidRDefault="00B94DE2">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12" w:rsidRDefault="001C0C12" w:rsidP="001C0C12">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12" w:rsidRDefault="001C0C12" w:rsidP="001C0C12">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0C12" w:rsidRDefault="001C0C12" w:rsidP="001C0C1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B8F02D6"/>
    <w:multiLevelType w:val="singleLevel"/>
    <w:tmpl w:val="DB8F02D6"/>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72A27"/>
    <w:rsid w:val="001C0C12"/>
    <w:rsid w:val="002D78A9"/>
    <w:rsid w:val="005B7AB3"/>
    <w:rsid w:val="00932525"/>
    <w:rsid w:val="009816C9"/>
    <w:rsid w:val="00B94DE2"/>
    <w:rsid w:val="01CC5E80"/>
    <w:rsid w:val="0869040E"/>
    <w:rsid w:val="237C552D"/>
    <w:rsid w:val="2FC970BC"/>
    <w:rsid w:val="36AE7ABB"/>
    <w:rsid w:val="51222B24"/>
    <w:rsid w:val="52B749E0"/>
    <w:rsid w:val="599770FE"/>
    <w:rsid w:val="5C626DAC"/>
    <w:rsid w:val="688A73F1"/>
    <w:rsid w:val="6A38203D"/>
    <w:rsid w:val="78CF1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24B066-6961-4417-9ECB-7575C22F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D78A9"/>
    <w:pPr>
      <w:widowControl w:val="0"/>
      <w:adjustRightInd w:val="0"/>
      <w:snapToGrid w:val="0"/>
      <w:spacing w:line="336" w:lineRule="auto"/>
      <w:ind w:firstLineChars="200" w:firstLine="624"/>
      <w:jc w:val="both"/>
    </w:pPr>
    <w:rPr>
      <w:rFonts w:ascii="Times New Roman" w:eastAsia="仿宋_GB2312" w:hAnsi="Times New Roman" w:cs="Times New Roman"/>
      <w:kern w:val="2"/>
      <w:sz w:val="32"/>
      <w:szCs w:val="32"/>
    </w:rPr>
  </w:style>
  <w:style w:type="paragraph" w:styleId="1">
    <w:name w:val="heading 1"/>
    <w:basedOn w:val="a"/>
    <w:next w:val="a"/>
    <w:link w:val="10"/>
    <w:qFormat/>
    <w:rsid w:val="002D78A9"/>
    <w:pPr>
      <w:keepNext/>
      <w:keepLines/>
      <w:spacing w:line="576" w:lineRule="auto"/>
      <w:outlineLvl w:val="0"/>
    </w:pPr>
    <w:rPr>
      <w:rFonts w:eastAsia="黑体"/>
      <w:kern w:val="44"/>
    </w:rPr>
  </w:style>
  <w:style w:type="paragraph" w:styleId="2">
    <w:name w:val="heading 2"/>
    <w:basedOn w:val="a"/>
    <w:next w:val="a"/>
    <w:link w:val="20"/>
    <w:semiHidden/>
    <w:unhideWhenUsed/>
    <w:qFormat/>
    <w:rsid w:val="002D78A9"/>
    <w:pPr>
      <w:keepNext/>
      <w:keepLines/>
      <w:spacing w:line="413" w:lineRule="auto"/>
      <w:outlineLvl w:val="1"/>
    </w:pPr>
    <w:rPr>
      <w:rFonts w:eastAsia="楷体_GB2312"/>
      <w:b/>
    </w:rPr>
  </w:style>
  <w:style w:type="paragraph" w:styleId="3">
    <w:name w:val="heading 3"/>
    <w:basedOn w:val="a"/>
    <w:next w:val="a"/>
    <w:link w:val="30"/>
    <w:unhideWhenUsed/>
    <w:qFormat/>
    <w:rsid w:val="002D78A9"/>
    <w:pPr>
      <w:keepNext/>
      <w:keepLines/>
      <w:spacing w:line="413" w:lineRule="auto"/>
      <w:outlineLvl w:val="2"/>
    </w:pPr>
    <w:rPr>
      <w:rFonts w:eastAsia="黑体"/>
      <w:bCs/>
    </w:rPr>
  </w:style>
  <w:style w:type="paragraph" w:styleId="4">
    <w:name w:val="heading 4"/>
    <w:basedOn w:val="a"/>
    <w:next w:val="a"/>
    <w:unhideWhenUsed/>
    <w:qFormat/>
    <w:rsid w:val="002D78A9"/>
    <w:pPr>
      <w:spacing w:line="300" w:lineRule="auto"/>
      <w:ind w:firstLineChars="0" w:firstLine="0"/>
      <w:jc w:val="center"/>
      <w:outlineLvl w:val="3"/>
    </w:pPr>
    <w:rPr>
      <w:rFonts w:eastAsia="长城小标宋体"/>
      <w:b/>
      <w:bCs/>
      <w:spacing w:val="6"/>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2D78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link w:val="3"/>
    <w:qFormat/>
    <w:rsid w:val="002D78A9"/>
    <w:rPr>
      <w:rFonts w:ascii="Times New Roman" w:eastAsia="黑体" w:hAnsi="Times New Roman"/>
      <w:bCs/>
      <w:sz w:val="32"/>
      <w:szCs w:val="32"/>
      <w:lang w:bidi="ar-SA"/>
    </w:rPr>
  </w:style>
  <w:style w:type="character" w:customStyle="1" w:styleId="20">
    <w:name w:val="标题 2 字符"/>
    <w:link w:val="2"/>
    <w:qFormat/>
    <w:rsid w:val="002D78A9"/>
    <w:rPr>
      <w:rFonts w:ascii="Times New Roman" w:eastAsia="楷体_GB2312" w:hAnsi="Times New Roman" w:cs="Times New Roman"/>
      <w:b/>
    </w:rPr>
  </w:style>
  <w:style w:type="character" w:customStyle="1" w:styleId="10">
    <w:name w:val="标题 1 字符"/>
    <w:link w:val="1"/>
    <w:qFormat/>
    <w:rsid w:val="002D78A9"/>
    <w:rPr>
      <w:rFonts w:eastAsia="黑体" w:cs="Times New Roman"/>
      <w:kern w:val="44"/>
    </w:rPr>
  </w:style>
  <w:style w:type="paragraph" w:styleId="a4">
    <w:name w:val="header"/>
    <w:basedOn w:val="a"/>
    <w:link w:val="a5"/>
    <w:rsid w:val="001C0C12"/>
    <w:pPr>
      <w:pBdr>
        <w:bottom w:val="single" w:sz="6" w:space="1" w:color="auto"/>
      </w:pBdr>
      <w:tabs>
        <w:tab w:val="center" w:pos="4153"/>
        <w:tab w:val="right" w:pos="8306"/>
      </w:tabs>
      <w:spacing w:line="240" w:lineRule="auto"/>
      <w:jc w:val="center"/>
    </w:pPr>
    <w:rPr>
      <w:sz w:val="18"/>
      <w:szCs w:val="18"/>
    </w:rPr>
  </w:style>
  <w:style w:type="character" w:customStyle="1" w:styleId="a5">
    <w:name w:val="页眉 字符"/>
    <w:basedOn w:val="a0"/>
    <w:link w:val="a4"/>
    <w:rsid w:val="001C0C12"/>
    <w:rPr>
      <w:rFonts w:ascii="Times New Roman" w:eastAsia="仿宋_GB2312" w:hAnsi="Times New Roman" w:cs="Times New Roman"/>
      <w:kern w:val="2"/>
      <w:sz w:val="18"/>
      <w:szCs w:val="18"/>
    </w:rPr>
  </w:style>
  <w:style w:type="paragraph" w:styleId="a6">
    <w:name w:val="footer"/>
    <w:basedOn w:val="a"/>
    <w:link w:val="a7"/>
    <w:rsid w:val="001C0C12"/>
    <w:pPr>
      <w:tabs>
        <w:tab w:val="center" w:pos="4153"/>
        <w:tab w:val="right" w:pos="8306"/>
      </w:tabs>
      <w:spacing w:line="240" w:lineRule="auto"/>
      <w:jc w:val="left"/>
    </w:pPr>
    <w:rPr>
      <w:sz w:val="18"/>
      <w:szCs w:val="18"/>
    </w:rPr>
  </w:style>
  <w:style w:type="character" w:customStyle="1" w:styleId="a7">
    <w:name w:val="页脚 字符"/>
    <w:basedOn w:val="a0"/>
    <w:link w:val="a6"/>
    <w:rsid w:val="001C0C12"/>
    <w:rPr>
      <w:rFonts w:ascii="Times New Roman" w:eastAsia="仿宋_GB2312"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451</Words>
  <Characters>2576</Characters>
  <Application>Microsoft Office Word</Application>
  <DocSecurity>0</DocSecurity>
  <Lines>21</Lines>
  <Paragraphs>6</Paragraphs>
  <ScaleCrop>false</ScaleCrop>
  <Company>Kingsoft</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zhaoxinlei</dc:creator>
  <cp:lastModifiedBy>Windows 用户</cp:lastModifiedBy>
  <cp:revision>3</cp:revision>
  <dcterms:created xsi:type="dcterms:W3CDTF">2021-03-31T08:26:00Z</dcterms:created>
  <dcterms:modified xsi:type="dcterms:W3CDTF">2021-04-02T03:54:00Z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EF72B1D2E1CF4DA7B7CD935F5F9DABAF</vt:lpwstr>
  </property>
</Properties>
</file>