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600" w:lineRule="exact"/>
        <w:jc w:val="both"/>
        <w:rPr>
          <w:rFonts w:ascii="黑体" w:hAnsi="黑体" w:eastAsia="黑体" w:cs="宋体"/>
          <w:color w:val="000000"/>
          <w:sz w:val="32"/>
          <w:szCs w:val="32"/>
          <w:lang w:eastAsia="zh-CN"/>
        </w:rPr>
      </w:pPr>
      <w:bookmarkStart w:id="0" w:name="_GoBack"/>
      <w:bookmarkEnd w:id="0"/>
      <w:r>
        <w:rPr>
          <w:rFonts w:hint="eastAsia" w:ascii="黑体" w:hAnsi="黑体" w:eastAsia="黑体" w:cs="宋体"/>
          <w:color w:val="000000"/>
          <w:sz w:val="32"/>
          <w:szCs w:val="32"/>
          <w:lang w:eastAsia="zh-CN"/>
        </w:rPr>
        <w:t>附件</w:t>
      </w:r>
      <w:r>
        <w:rPr>
          <w:rFonts w:hint="eastAsia" w:ascii="黑体" w:hAnsi="黑体" w:eastAsia="黑体" w:cs="宋体"/>
          <w:spacing w:val="-71"/>
          <w:sz w:val="32"/>
          <w:szCs w:val="32"/>
          <w:lang w:eastAsia="zh-CN"/>
        </w:rPr>
        <w:t xml:space="preserve"> </w:t>
      </w:r>
      <w:r>
        <w:rPr>
          <w:rFonts w:hint="eastAsia" w:ascii="黑体" w:hAnsi="黑体" w:eastAsia="黑体" w:cs="宋体"/>
          <w:color w:val="000000"/>
          <w:sz w:val="32"/>
          <w:szCs w:val="32"/>
          <w:lang w:eastAsia="zh-CN"/>
        </w:rPr>
        <w:t>3</w:t>
      </w:r>
    </w:p>
    <w:p>
      <w:pPr>
        <w:autoSpaceDE w:val="0"/>
        <w:autoSpaceDN w:val="0"/>
        <w:spacing w:line="600" w:lineRule="exact"/>
        <w:jc w:val="center"/>
        <w:rPr>
          <w:rFonts w:ascii="仿宋_GB2312" w:eastAsia="仿宋_GB2312"/>
          <w:sz w:val="32"/>
          <w:szCs w:val="32"/>
          <w:lang w:eastAsia="zh-CN"/>
        </w:rPr>
      </w:pPr>
    </w:p>
    <w:p>
      <w:pPr>
        <w:autoSpaceDE w:val="0"/>
        <w:autoSpaceDN w:val="0"/>
        <w:spacing w:line="600" w:lineRule="exact"/>
        <w:jc w:val="center"/>
        <w:rPr>
          <w:rFonts w:ascii="方正小标宋简体" w:hAnsi="宋体" w:eastAsia="方正小标宋简体" w:cs="宋体"/>
          <w:color w:val="000000"/>
          <w:spacing w:val="-1"/>
          <w:sz w:val="44"/>
          <w:szCs w:val="44"/>
          <w:lang w:eastAsia="zh-CN"/>
        </w:rPr>
      </w:pPr>
      <w:r>
        <w:rPr>
          <w:rFonts w:hint="eastAsia" w:ascii="方正小标宋简体" w:hAnsi="宋体" w:eastAsia="方正小标宋简体" w:cs="宋体"/>
          <w:color w:val="000000"/>
          <w:spacing w:val="-2"/>
          <w:sz w:val="44"/>
          <w:szCs w:val="44"/>
          <w:lang w:eastAsia="zh-CN"/>
        </w:rPr>
        <w:t>内蒙古自治区</w:t>
      </w:r>
      <w:r>
        <w:rPr>
          <w:rFonts w:hint="eastAsia" w:ascii="方正小标宋简体" w:hAnsi="宋体" w:eastAsia="方正小标宋简体" w:cs="宋体"/>
          <w:color w:val="000000"/>
          <w:spacing w:val="-1"/>
          <w:sz w:val="44"/>
          <w:szCs w:val="44"/>
          <w:lang w:eastAsia="zh-CN"/>
        </w:rPr>
        <w:t>重点实验室评估指标体系</w:t>
      </w:r>
    </w:p>
    <w:p>
      <w:pPr>
        <w:autoSpaceDE w:val="0"/>
        <w:autoSpaceDN w:val="0"/>
        <w:spacing w:line="600" w:lineRule="exact"/>
        <w:jc w:val="center"/>
        <w:rPr>
          <w:rFonts w:ascii="方正小标宋简体" w:hAnsi="宋体" w:eastAsia="方正小标宋简体" w:cs="宋体"/>
          <w:color w:val="000000"/>
          <w:spacing w:val="-1"/>
          <w:sz w:val="44"/>
          <w:szCs w:val="44"/>
          <w:lang w:eastAsia="zh-CN"/>
        </w:rPr>
      </w:pPr>
      <w:r>
        <w:rPr>
          <w:rFonts w:hint="eastAsia" w:ascii="方正小标宋简体" w:hAnsi="宋体" w:eastAsia="方正小标宋简体" w:cs="宋体"/>
          <w:color w:val="000000"/>
          <w:spacing w:val="-1"/>
          <w:sz w:val="44"/>
          <w:szCs w:val="44"/>
          <w:lang w:eastAsia="zh-CN"/>
        </w:rPr>
        <w:t>说明（征求意见稿）</w:t>
      </w:r>
    </w:p>
    <w:p>
      <w:pPr>
        <w:autoSpaceDE w:val="0"/>
        <w:autoSpaceDN w:val="0"/>
        <w:spacing w:line="600" w:lineRule="exact"/>
        <w:ind w:firstLine="640" w:firstLineChars="200"/>
        <w:jc w:val="both"/>
        <w:rPr>
          <w:rFonts w:ascii="黑体" w:hAnsi="黑体" w:eastAsia="黑体" w:cs="宋体"/>
          <w:color w:val="000000"/>
          <w:sz w:val="32"/>
          <w:szCs w:val="32"/>
          <w:lang w:eastAsia="zh-CN"/>
        </w:rPr>
      </w:pPr>
    </w:p>
    <w:p>
      <w:pPr>
        <w:autoSpaceDE w:val="0"/>
        <w:autoSpaceDN w:val="0"/>
        <w:spacing w:line="600" w:lineRule="exact"/>
        <w:ind w:firstLine="640" w:firstLineChars="200"/>
        <w:jc w:val="both"/>
        <w:rPr>
          <w:rFonts w:ascii="黑体" w:hAnsi="黑体" w:eastAsia="黑体"/>
          <w:lang w:eastAsia="zh-CN"/>
        </w:rPr>
      </w:pPr>
      <w:r>
        <w:rPr>
          <w:rFonts w:ascii="黑体" w:hAnsi="黑体" w:eastAsia="黑体" w:cs="宋体"/>
          <w:color w:val="000000"/>
          <w:sz w:val="32"/>
          <w:szCs w:val="32"/>
          <w:lang w:eastAsia="zh-CN"/>
        </w:rPr>
        <w:t>一</w:t>
      </w:r>
      <w:r>
        <w:rPr>
          <w:rFonts w:ascii="黑体" w:hAnsi="黑体" w:eastAsia="黑体" w:cs="宋体"/>
          <w:color w:val="000000"/>
          <w:spacing w:val="-1"/>
          <w:sz w:val="32"/>
          <w:szCs w:val="32"/>
          <w:lang w:eastAsia="zh-CN"/>
        </w:rPr>
        <w:t>、研发</w:t>
      </w:r>
      <w:r>
        <w:rPr>
          <w:rFonts w:ascii="黑体" w:hAnsi="黑体" w:eastAsia="黑体" w:cs="宋体"/>
          <w:color w:val="000000"/>
          <w:sz w:val="32"/>
          <w:szCs w:val="32"/>
          <w:lang w:eastAsia="zh-CN"/>
        </w:rPr>
        <w:t>条件与能力</w:t>
      </w:r>
    </w:p>
    <w:p>
      <w:pPr>
        <w:autoSpaceDE w:val="0"/>
        <w:autoSpaceDN w:val="0"/>
        <w:spacing w:line="600" w:lineRule="exact"/>
        <w:ind w:firstLine="635" w:firstLineChars="200"/>
        <w:jc w:val="both"/>
        <w:rPr>
          <w:rFonts w:ascii="仿宋_GB2312" w:eastAsia="仿宋_GB2312"/>
          <w:sz w:val="32"/>
          <w:szCs w:val="32"/>
          <w:lang w:eastAsia="zh-CN"/>
        </w:rPr>
      </w:pPr>
      <w:r>
        <w:rPr>
          <w:rFonts w:hint="eastAsia" w:ascii="仿宋_GB2312" w:hAnsi="宋体" w:eastAsia="仿宋_GB2312" w:cs="宋体"/>
          <w:b/>
          <w:color w:val="000000"/>
          <w:spacing w:val="-2"/>
          <w:sz w:val="32"/>
          <w:szCs w:val="32"/>
          <w:lang w:eastAsia="zh-CN"/>
        </w:rPr>
        <w:t>1.</w:t>
      </w:r>
      <w:r>
        <w:rPr>
          <w:rFonts w:hint="eastAsia" w:ascii="仿宋_GB2312" w:hAnsi="宋体" w:eastAsia="仿宋_GB2312" w:cs="宋体"/>
          <w:b/>
          <w:spacing w:val="25"/>
          <w:sz w:val="32"/>
          <w:szCs w:val="32"/>
          <w:lang w:eastAsia="zh-CN"/>
        </w:rPr>
        <w:t xml:space="preserve"> </w:t>
      </w:r>
      <w:r>
        <w:rPr>
          <w:rFonts w:hint="eastAsia" w:ascii="仿宋_GB2312" w:hAnsi="宋体" w:eastAsia="仿宋_GB2312" w:cs="宋体"/>
          <w:b/>
          <w:color w:val="000000"/>
          <w:spacing w:val="-4"/>
          <w:sz w:val="32"/>
          <w:szCs w:val="32"/>
          <w:lang w:eastAsia="zh-CN"/>
        </w:rPr>
        <w:t>实验室功能定位及发展方向</w:t>
      </w:r>
    </w:p>
    <w:p>
      <w:pPr>
        <w:autoSpaceDE w:val="0"/>
        <w:autoSpaceDN w:val="0"/>
        <w:spacing w:line="600" w:lineRule="exact"/>
        <w:ind w:firstLine="636" w:firstLineChars="200"/>
        <w:jc w:val="both"/>
        <w:rPr>
          <w:rFonts w:ascii="仿宋_GB2312" w:eastAsia="仿宋_GB2312"/>
          <w:sz w:val="32"/>
          <w:szCs w:val="32"/>
          <w:lang w:eastAsia="zh-CN"/>
        </w:rPr>
      </w:pPr>
      <w:r>
        <w:rPr>
          <w:rFonts w:hint="eastAsia" w:ascii="仿宋_GB2312" w:hAnsi="宋体" w:eastAsia="仿宋_GB2312" w:cs="宋体"/>
          <w:color w:val="000000"/>
          <w:spacing w:val="-1"/>
          <w:sz w:val="32"/>
          <w:szCs w:val="32"/>
          <w:lang w:eastAsia="zh-CN"/>
        </w:rPr>
        <w:t>符合自治区重点实验室定位要求，地</w:t>
      </w:r>
      <w:r>
        <w:rPr>
          <w:rFonts w:hint="eastAsia" w:ascii="仿宋_GB2312" w:hAnsi="宋体" w:eastAsia="仿宋_GB2312" w:cs="宋体"/>
          <w:color w:val="000000"/>
          <w:sz w:val="32"/>
          <w:szCs w:val="32"/>
          <w:lang w:eastAsia="zh-CN"/>
        </w:rPr>
        <w:t>区特色鲜明。</w:t>
      </w:r>
      <w:r>
        <w:rPr>
          <w:rFonts w:hint="eastAsia" w:ascii="仿宋_GB2312" w:hAnsi="宋体" w:eastAsia="仿宋_GB2312" w:cs="宋体"/>
          <w:color w:val="000000"/>
          <w:spacing w:val="-13"/>
          <w:sz w:val="32"/>
          <w:szCs w:val="32"/>
          <w:lang w:eastAsia="zh-CN"/>
        </w:rPr>
        <w:t>有</w:t>
      </w:r>
      <w:r>
        <w:rPr>
          <w:rFonts w:hint="eastAsia" w:ascii="仿宋_GB2312" w:hAnsi="宋体" w:eastAsia="仿宋_GB2312" w:cs="宋体"/>
          <w:spacing w:val="-6"/>
          <w:sz w:val="32"/>
          <w:szCs w:val="32"/>
          <w:lang w:eastAsia="zh-CN"/>
        </w:rPr>
        <w:t xml:space="preserve"> </w:t>
      </w:r>
      <w:r>
        <w:rPr>
          <w:rFonts w:hint="eastAsia" w:ascii="仿宋_GB2312" w:hAnsi="宋体" w:eastAsia="仿宋_GB2312" w:cs="宋体"/>
          <w:color w:val="000000"/>
          <w:spacing w:val="-6"/>
          <w:sz w:val="32"/>
          <w:szCs w:val="32"/>
          <w:lang w:eastAsia="zh-CN"/>
        </w:rPr>
        <w:t>3</w:t>
      </w:r>
      <w:r>
        <w:rPr>
          <w:rFonts w:hint="eastAsia" w:ascii="仿宋_GB2312" w:hAnsi="宋体" w:eastAsia="仿宋_GB2312" w:cs="宋体"/>
          <w:color w:val="000000"/>
          <w:spacing w:val="-7"/>
          <w:sz w:val="32"/>
          <w:szCs w:val="32"/>
          <w:lang w:eastAsia="zh-CN"/>
        </w:rPr>
        <w:t>-</w:t>
      </w:r>
      <w:r>
        <w:rPr>
          <w:rFonts w:hint="eastAsia" w:ascii="仿宋_GB2312" w:hAnsi="宋体" w:eastAsia="仿宋_GB2312" w:cs="宋体"/>
          <w:color w:val="000000"/>
          <w:spacing w:val="-6"/>
          <w:sz w:val="32"/>
          <w:szCs w:val="32"/>
          <w:lang w:eastAsia="zh-CN"/>
        </w:rPr>
        <w:t>5</w:t>
      </w:r>
      <w:r>
        <w:rPr>
          <w:rFonts w:hint="eastAsia" w:ascii="仿宋_GB2312" w:hAnsi="宋体" w:eastAsia="仿宋_GB2312" w:cs="宋体"/>
          <w:spacing w:val="-7"/>
          <w:sz w:val="32"/>
          <w:szCs w:val="32"/>
          <w:lang w:eastAsia="zh-CN"/>
        </w:rPr>
        <w:t xml:space="preserve"> </w:t>
      </w:r>
      <w:r>
        <w:rPr>
          <w:rFonts w:hint="eastAsia" w:ascii="仿宋_GB2312" w:hAnsi="宋体" w:eastAsia="仿宋_GB2312" w:cs="宋体"/>
          <w:color w:val="000000"/>
          <w:spacing w:val="-13"/>
          <w:sz w:val="32"/>
          <w:szCs w:val="32"/>
          <w:lang w:eastAsia="zh-CN"/>
        </w:rPr>
        <w:t>个明确的研究方向</w:t>
      </w:r>
      <w:r>
        <w:rPr>
          <w:rFonts w:hint="eastAsia" w:ascii="仿宋_GB2312" w:hAnsi="宋体" w:eastAsia="仿宋_GB2312" w:cs="宋体"/>
          <w:color w:val="000000"/>
          <w:spacing w:val="-12"/>
          <w:sz w:val="32"/>
          <w:szCs w:val="32"/>
          <w:lang w:eastAsia="zh-CN"/>
        </w:rPr>
        <w:t>，有</w:t>
      </w:r>
      <w:r>
        <w:rPr>
          <w:rFonts w:hint="eastAsia" w:ascii="仿宋_GB2312" w:hAnsi="宋体" w:eastAsia="仿宋_GB2312" w:cs="宋体"/>
          <w:spacing w:val="-7"/>
          <w:sz w:val="32"/>
          <w:szCs w:val="32"/>
          <w:lang w:eastAsia="zh-CN"/>
        </w:rPr>
        <w:t xml:space="preserve"> </w:t>
      </w:r>
      <w:r>
        <w:rPr>
          <w:rFonts w:hint="eastAsia" w:ascii="仿宋_GB2312" w:hAnsi="宋体" w:eastAsia="仿宋_GB2312" w:cs="宋体"/>
          <w:color w:val="000000"/>
          <w:spacing w:val="-7"/>
          <w:sz w:val="32"/>
          <w:szCs w:val="32"/>
          <w:lang w:eastAsia="zh-CN"/>
        </w:rPr>
        <w:t>3</w:t>
      </w:r>
      <w:r>
        <w:rPr>
          <w:rFonts w:hint="eastAsia" w:ascii="仿宋_GB2312" w:hAnsi="宋体" w:eastAsia="仿宋_GB2312" w:cs="宋体"/>
          <w:spacing w:val="-8"/>
          <w:sz w:val="32"/>
          <w:szCs w:val="32"/>
          <w:lang w:eastAsia="zh-CN"/>
        </w:rPr>
        <w:t xml:space="preserve"> </w:t>
      </w:r>
      <w:r>
        <w:rPr>
          <w:rFonts w:hint="eastAsia" w:ascii="仿宋_GB2312" w:hAnsi="宋体" w:eastAsia="仿宋_GB2312" w:cs="宋体"/>
          <w:color w:val="000000"/>
          <w:spacing w:val="-13"/>
          <w:sz w:val="32"/>
          <w:szCs w:val="32"/>
          <w:lang w:eastAsia="zh-CN"/>
        </w:rPr>
        <w:t>年清晰的发展规划，</w:t>
      </w:r>
      <w:r>
        <w:rPr>
          <w:rFonts w:hint="eastAsia" w:ascii="仿宋_GB2312" w:hAnsi="宋体" w:eastAsia="仿宋_GB2312" w:cs="宋体"/>
          <w:color w:val="000000"/>
          <w:spacing w:val="-12"/>
          <w:sz w:val="32"/>
          <w:szCs w:val="32"/>
          <w:lang w:eastAsia="zh-CN"/>
        </w:rPr>
        <w:t>符合科</w:t>
      </w:r>
      <w:r>
        <w:rPr>
          <w:rFonts w:hint="eastAsia" w:ascii="仿宋_GB2312" w:hAnsi="宋体" w:eastAsia="仿宋_GB2312" w:cs="宋体"/>
          <w:color w:val="000000"/>
          <w:spacing w:val="-2"/>
          <w:sz w:val="32"/>
          <w:szCs w:val="32"/>
          <w:lang w:eastAsia="zh-CN"/>
        </w:rPr>
        <w:t>学发展和</w:t>
      </w:r>
      <w:r>
        <w:rPr>
          <w:rFonts w:hint="eastAsia" w:ascii="仿宋_GB2312" w:hAnsi="宋体" w:eastAsia="仿宋_GB2312" w:cs="宋体"/>
          <w:color w:val="000000"/>
          <w:spacing w:val="-1"/>
          <w:sz w:val="32"/>
          <w:szCs w:val="32"/>
          <w:lang w:eastAsia="zh-CN"/>
        </w:rPr>
        <w:t>国家、自治区经济社会发展需求。作为本领域内的研究中心，对学</w:t>
      </w:r>
      <w:r>
        <w:rPr>
          <w:rFonts w:hint="eastAsia" w:ascii="仿宋_GB2312" w:hAnsi="宋体" w:eastAsia="仿宋_GB2312" w:cs="宋体"/>
          <w:color w:val="000000"/>
          <w:sz w:val="32"/>
          <w:szCs w:val="32"/>
          <w:lang w:eastAsia="zh-CN"/>
        </w:rPr>
        <w:t>科发展起到了辐射带动作用。</w:t>
      </w:r>
    </w:p>
    <w:p>
      <w:pPr>
        <w:autoSpaceDE w:val="0"/>
        <w:autoSpaceDN w:val="0"/>
        <w:spacing w:line="600" w:lineRule="exact"/>
        <w:ind w:firstLine="635" w:firstLineChars="200"/>
        <w:jc w:val="both"/>
        <w:rPr>
          <w:rFonts w:ascii="仿宋_GB2312" w:eastAsia="仿宋_GB2312"/>
          <w:sz w:val="32"/>
          <w:szCs w:val="32"/>
          <w:lang w:eastAsia="zh-CN"/>
        </w:rPr>
      </w:pPr>
      <w:r>
        <w:rPr>
          <w:rFonts w:hint="eastAsia" w:ascii="仿宋_GB2312" w:hAnsi="宋体" w:eastAsia="仿宋_GB2312" w:cs="宋体"/>
          <w:b/>
          <w:color w:val="000000"/>
          <w:spacing w:val="-2"/>
          <w:sz w:val="32"/>
          <w:szCs w:val="32"/>
          <w:lang w:eastAsia="zh-CN"/>
        </w:rPr>
        <w:t>2.</w:t>
      </w:r>
      <w:r>
        <w:rPr>
          <w:rFonts w:hint="eastAsia" w:ascii="仿宋_GB2312" w:hAnsi="宋体" w:eastAsia="仿宋_GB2312" w:cs="宋体"/>
          <w:b/>
          <w:spacing w:val="33"/>
          <w:sz w:val="32"/>
          <w:szCs w:val="32"/>
          <w:lang w:eastAsia="zh-CN"/>
        </w:rPr>
        <w:t xml:space="preserve"> </w:t>
      </w:r>
      <w:r>
        <w:rPr>
          <w:rFonts w:hint="eastAsia" w:ascii="仿宋_GB2312" w:hAnsi="宋体" w:eastAsia="仿宋_GB2312" w:cs="宋体"/>
          <w:b/>
          <w:color w:val="000000"/>
          <w:spacing w:val="-4"/>
          <w:sz w:val="32"/>
          <w:szCs w:val="32"/>
          <w:lang w:eastAsia="zh-CN"/>
        </w:rPr>
        <w:t>依托单位研发投入及科研基础条件</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依托单位应投入</w:t>
      </w:r>
      <w:r>
        <w:rPr>
          <w:rFonts w:hint="eastAsia" w:ascii="仿宋_GB2312" w:hAnsi="宋体" w:eastAsia="仿宋_GB2312" w:cs="宋体"/>
          <w:color w:val="000000"/>
          <w:spacing w:val="-1"/>
          <w:sz w:val="32"/>
          <w:szCs w:val="32"/>
          <w:lang w:eastAsia="zh-CN"/>
        </w:rPr>
        <w:t>稳定的经费，保障实验室运行。主要评</w:t>
      </w:r>
      <w:r>
        <w:rPr>
          <w:rFonts w:hint="eastAsia" w:ascii="仿宋_GB2312" w:hAnsi="宋体" w:eastAsia="仿宋_GB2312" w:cs="宋体"/>
          <w:color w:val="000000"/>
          <w:spacing w:val="-2"/>
          <w:sz w:val="32"/>
          <w:szCs w:val="32"/>
          <w:lang w:eastAsia="zh-CN"/>
        </w:rPr>
        <w:t>估依托单</w:t>
      </w:r>
      <w:r>
        <w:rPr>
          <w:rFonts w:hint="eastAsia" w:ascii="仿宋_GB2312" w:hAnsi="宋体" w:eastAsia="仿宋_GB2312" w:cs="宋体"/>
          <w:color w:val="000000"/>
          <w:spacing w:val="-1"/>
          <w:sz w:val="32"/>
          <w:szCs w:val="32"/>
          <w:lang w:eastAsia="zh-CN"/>
        </w:rPr>
        <w:t>位对实验室的科研和运行经费投入情况（包括日常</w:t>
      </w:r>
      <w:r>
        <w:rPr>
          <w:rFonts w:hint="eastAsia" w:ascii="仿宋_GB2312" w:hAnsi="宋体" w:eastAsia="仿宋_GB2312" w:cs="宋体"/>
          <w:color w:val="000000"/>
          <w:spacing w:val="-2"/>
          <w:sz w:val="32"/>
          <w:szCs w:val="32"/>
          <w:lang w:eastAsia="zh-CN"/>
        </w:rPr>
        <w:t>运行经费</w:t>
      </w:r>
      <w:r>
        <w:rPr>
          <w:rFonts w:hint="eastAsia" w:ascii="仿宋_GB2312" w:hAnsi="宋体" w:eastAsia="仿宋_GB2312" w:cs="宋体"/>
          <w:color w:val="000000"/>
          <w:spacing w:val="-1"/>
          <w:sz w:val="32"/>
          <w:szCs w:val="32"/>
          <w:lang w:eastAsia="zh-CN"/>
        </w:rPr>
        <w:t>、人才培养与引进经费、仪器设备经费、开放课题</w:t>
      </w:r>
      <w:r>
        <w:rPr>
          <w:rFonts w:hint="eastAsia" w:ascii="仿宋_GB2312" w:hAnsi="宋体" w:eastAsia="仿宋_GB2312" w:cs="宋体"/>
          <w:color w:val="000000"/>
          <w:spacing w:val="-7"/>
          <w:sz w:val="32"/>
          <w:szCs w:val="32"/>
          <w:lang w:eastAsia="zh-CN"/>
        </w:rPr>
        <w:t>经费等基础条件经费）</w:t>
      </w:r>
      <w:r>
        <w:rPr>
          <w:rFonts w:hint="eastAsia" w:ascii="仿宋_GB2312" w:hAnsi="宋体" w:eastAsia="仿宋_GB2312" w:cs="宋体"/>
          <w:color w:val="000000"/>
          <w:spacing w:val="-6"/>
          <w:sz w:val="32"/>
          <w:szCs w:val="32"/>
          <w:lang w:eastAsia="zh-CN"/>
        </w:rPr>
        <w:t>。以及实验室</w:t>
      </w:r>
      <w:r>
        <w:rPr>
          <w:rFonts w:hint="eastAsia" w:ascii="仿宋_GB2312" w:hAnsi="宋体" w:eastAsia="仿宋_GB2312" w:cs="宋体"/>
          <w:color w:val="000000"/>
          <w:spacing w:val="-7"/>
          <w:sz w:val="32"/>
          <w:szCs w:val="32"/>
          <w:lang w:eastAsia="zh-CN"/>
        </w:rPr>
        <w:t>的科研基础条件</w:t>
      </w:r>
      <w:r>
        <w:rPr>
          <w:rFonts w:hint="eastAsia" w:ascii="仿宋_GB2312" w:hAnsi="宋体" w:eastAsia="仿宋_GB2312" w:cs="宋体"/>
          <w:color w:val="000000"/>
          <w:spacing w:val="-8"/>
          <w:sz w:val="32"/>
          <w:szCs w:val="32"/>
          <w:lang w:eastAsia="zh-CN"/>
        </w:rPr>
        <w:t>情况。</w:t>
      </w:r>
    </w:p>
    <w:p>
      <w:pPr>
        <w:autoSpaceDE w:val="0"/>
        <w:autoSpaceDN w:val="0"/>
        <w:spacing w:line="600" w:lineRule="exact"/>
        <w:ind w:firstLine="631" w:firstLineChars="200"/>
        <w:jc w:val="both"/>
        <w:rPr>
          <w:rFonts w:ascii="仿宋_GB2312" w:eastAsia="仿宋_GB2312"/>
          <w:sz w:val="32"/>
          <w:szCs w:val="32"/>
          <w:lang w:eastAsia="zh-CN"/>
        </w:rPr>
      </w:pPr>
      <w:r>
        <w:rPr>
          <w:rFonts w:hint="eastAsia" w:ascii="仿宋_GB2312" w:hAnsi="宋体" w:eastAsia="仿宋_GB2312" w:cs="宋体"/>
          <w:b/>
          <w:color w:val="000000"/>
          <w:spacing w:val="-3"/>
          <w:sz w:val="32"/>
          <w:szCs w:val="32"/>
          <w:lang w:eastAsia="zh-CN"/>
        </w:rPr>
        <w:t>3.</w:t>
      </w:r>
      <w:r>
        <w:rPr>
          <w:rFonts w:hint="eastAsia" w:ascii="仿宋_GB2312" w:hAnsi="宋体" w:eastAsia="仿宋_GB2312" w:cs="宋体"/>
          <w:b/>
          <w:spacing w:val="29"/>
          <w:sz w:val="32"/>
          <w:szCs w:val="32"/>
          <w:lang w:eastAsia="zh-CN"/>
        </w:rPr>
        <w:t xml:space="preserve"> </w:t>
      </w:r>
      <w:r>
        <w:rPr>
          <w:rFonts w:hint="eastAsia" w:ascii="仿宋_GB2312" w:hAnsi="宋体" w:eastAsia="仿宋_GB2312" w:cs="宋体"/>
          <w:b/>
          <w:color w:val="000000"/>
          <w:spacing w:val="-7"/>
          <w:sz w:val="32"/>
          <w:szCs w:val="32"/>
          <w:lang w:eastAsia="zh-CN"/>
        </w:rPr>
        <w:t>承担科研任务</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主要研究</w:t>
      </w:r>
      <w:r>
        <w:rPr>
          <w:rFonts w:hint="eastAsia" w:ascii="仿宋_GB2312" w:hAnsi="宋体" w:eastAsia="仿宋_GB2312" w:cs="宋体"/>
          <w:color w:val="000000"/>
          <w:spacing w:val="-1"/>
          <w:sz w:val="32"/>
          <w:szCs w:val="32"/>
          <w:lang w:eastAsia="zh-CN"/>
        </w:rPr>
        <w:t>方向发展良好，有较强的承担和组织国家及自治区重大科研任务的</w:t>
      </w:r>
      <w:r>
        <w:rPr>
          <w:rFonts w:hint="eastAsia" w:ascii="仿宋_GB2312" w:hAnsi="宋体" w:eastAsia="仿宋_GB2312" w:cs="宋体"/>
          <w:color w:val="000000"/>
          <w:spacing w:val="-2"/>
          <w:sz w:val="32"/>
          <w:szCs w:val="32"/>
          <w:lang w:eastAsia="zh-CN"/>
        </w:rPr>
        <w:t>能</w:t>
      </w:r>
      <w:r>
        <w:rPr>
          <w:rFonts w:hint="eastAsia" w:ascii="仿宋_GB2312" w:hAnsi="宋体" w:eastAsia="仿宋_GB2312" w:cs="宋体"/>
          <w:color w:val="000000"/>
          <w:spacing w:val="-1"/>
          <w:sz w:val="32"/>
          <w:szCs w:val="32"/>
          <w:lang w:eastAsia="zh-CN"/>
        </w:rPr>
        <w:t>力，主要评估新增承担科研项目的数量、质量及获</w:t>
      </w:r>
      <w:r>
        <w:rPr>
          <w:rFonts w:hint="eastAsia" w:ascii="仿宋_GB2312" w:hAnsi="宋体" w:eastAsia="仿宋_GB2312" w:cs="宋体"/>
          <w:color w:val="000000"/>
          <w:sz w:val="32"/>
          <w:szCs w:val="32"/>
          <w:lang w:eastAsia="zh-CN"/>
        </w:rPr>
        <w:t>得资助的经费情况。</w:t>
      </w:r>
    </w:p>
    <w:p>
      <w:pPr>
        <w:autoSpaceDE w:val="0"/>
        <w:autoSpaceDN w:val="0"/>
        <w:spacing w:line="600" w:lineRule="exact"/>
        <w:ind w:firstLine="640" w:firstLineChars="200"/>
        <w:jc w:val="both"/>
        <w:rPr>
          <w:rFonts w:ascii="黑体" w:hAnsi="黑体" w:eastAsia="黑体"/>
          <w:bCs/>
          <w:lang w:eastAsia="zh-CN"/>
        </w:rPr>
      </w:pPr>
      <w:r>
        <w:rPr>
          <w:rFonts w:ascii="黑体" w:hAnsi="黑体" w:eastAsia="黑体" w:cs="宋体"/>
          <w:bCs/>
          <w:color w:val="000000"/>
          <w:sz w:val="32"/>
          <w:szCs w:val="32"/>
          <w:lang w:eastAsia="zh-CN"/>
        </w:rPr>
        <w:t>二</w:t>
      </w:r>
      <w:r>
        <w:rPr>
          <w:rFonts w:ascii="黑体" w:hAnsi="黑体" w:eastAsia="黑体" w:cs="宋体"/>
          <w:bCs/>
          <w:color w:val="000000"/>
          <w:spacing w:val="-1"/>
          <w:sz w:val="32"/>
          <w:szCs w:val="32"/>
          <w:lang w:eastAsia="zh-CN"/>
        </w:rPr>
        <w:t>、科研</w:t>
      </w:r>
      <w:r>
        <w:rPr>
          <w:rFonts w:ascii="黑体" w:hAnsi="黑体" w:eastAsia="黑体" w:cs="宋体"/>
          <w:bCs/>
          <w:color w:val="000000"/>
          <w:sz w:val="32"/>
          <w:szCs w:val="32"/>
          <w:lang w:eastAsia="zh-CN"/>
        </w:rPr>
        <w:t>水平与贡献</w:t>
      </w:r>
    </w:p>
    <w:p>
      <w:pPr>
        <w:autoSpaceDE w:val="0"/>
        <w:autoSpaceDN w:val="0"/>
        <w:spacing w:line="600" w:lineRule="exact"/>
        <w:ind w:firstLine="627" w:firstLineChars="200"/>
        <w:jc w:val="both"/>
        <w:rPr>
          <w:rFonts w:ascii="仿宋_GB2312" w:eastAsia="仿宋_GB2312"/>
          <w:sz w:val="32"/>
          <w:szCs w:val="32"/>
          <w:lang w:eastAsia="zh-CN"/>
        </w:rPr>
      </w:pPr>
      <w:r>
        <w:rPr>
          <w:rFonts w:hint="eastAsia" w:ascii="仿宋_GB2312" w:hAnsi="宋体" w:eastAsia="仿宋_GB2312" w:cs="宋体"/>
          <w:b/>
          <w:color w:val="000000"/>
          <w:spacing w:val="-4"/>
          <w:sz w:val="32"/>
          <w:szCs w:val="32"/>
          <w:lang w:eastAsia="zh-CN"/>
        </w:rPr>
        <w:t>4.</w:t>
      </w:r>
      <w:r>
        <w:rPr>
          <w:rFonts w:hint="eastAsia" w:ascii="仿宋_GB2312" w:hAnsi="宋体" w:eastAsia="仿宋_GB2312" w:cs="宋体"/>
          <w:b/>
          <w:spacing w:val="26"/>
          <w:sz w:val="32"/>
          <w:szCs w:val="32"/>
          <w:lang w:eastAsia="zh-CN"/>
        </w:rPr>
        <w:t xml:space="preserve"> </w:t>
      </w:r>
      <w:r>
        <w:rPr>
          <w:rFonts w:hint="eastAsia" w:ascii="仿宋_GB2312" w:hAnsi="宋体" w:eastAsia="仿宋_GB2312" w:cs="宋体"/>
          <w:b/>
          <w:color w:val="000000"/>
          <w:spacing w:val="-7"/>
          <w:sz w:val="32"/>
          <w:szCs w:val="32"/>
          <w:lang w:eastAsia="zh-CN"/>
        </w:rPr>
        <w:t>标志性成果</w:t>
      </w:r>
    </w:p>
    <w:p>
      <w:pPr>
        <w:autoSpaceDE w:val="0"/>
        <w:autoSpaceDN w:val="0"/>
        <w:spacing w:line="600" w:lineRule="exact"/>
        <w:ind w:firstLine="636" w:firstLineChars="200"/>
        <w:jc w:val="both"/>
        <w:rPr>
          <w:rFonts w:ascii="仿宋_GB2312" w:eastAsia="仿宋_GB2312"/>
          <w:sz w:val="32"/>
          <w:szCs w:val="32"/>
          <w:lang w:eastAsia="zh-CN"/>
        </w:rPr>
      </w:pPr>
      <w:r>
        <w:rPr>
          <w:rFonts w:hint="eastAsia" w:ascii="仿宋_GB2312" w:hAnsi="宋体" w:eastAsia="仿宋_GB2312" w:cs="宋体"/>
          <w:color w:val="000000"/>
          <w:spacing w:val="-1"/>
          <w:sz w:val="32"/>
          <w:szCs w:val="32"/>
          <w:lang w:eastAsia="zh-CN"/>
        </w:rPr>
        <w:t>根据</w:t>
      </w:r>
      <w:r>
        <w:rPr>
          <w:rFonts w:ascii="仿宋_GB2312" w:hAnsi="宋体" w:eastAsia="仿宋_GB2312" w:cs="宋体"/>
          <w:color w:val="000000"/>
          <w:spacing w:val="-1"/>
          <w:sz w:val="32"/>
          <w:szCs w:val="32"/>
          <w:lang w:eastAsia="zh-CN"/>
        </w:rPr>
        <w:t>《</w:t>
      </w:r>
      <w:r>
        <w:rPr>
          <w:rFonts w:hint="eastAsia" w:ascii="仿宋_GB2312" w:hAnsi="宋体" w:eastAsia="仿宋_GB2312" w:cs="宋体"/>
          <w:color w:val="000000"/>
          <w:spacing w:val="-1"/>
          <w:sz w:val="32"/>
          <w:szCs w:val="32"/>
          <w:lang w:eastAsia="zh-CN"/>
        </w:rPr>
        <w:t>关于</w:t>
      </w:r>
      <w:r>
        <w:rPr>
          <w:rFonts w:ascii="仿宋_GB2312" w:hAnsi="宋体" w:eastAsia="仿宋_GB2312" w:cs="宋体"/>
          <w:color w:val="000000"/>
          <w:spacing w:val="-1"/>
          <w:sz w:val="32"/>
          <w:szCs w:val="32"/>
          <w:lang w:eastAsia="zh-CN"/>
        </w:rPr>
        <w:t>破除科技评价中“</w:t>
      </w:r>
      <w:r>
        <w:rPr>
          <w:rFonts w:hint="eastAsia" w:ascii="仿宋_GB2312" w:hAnsi="宋体" w:eastAsia="仿宋_GB2312" w:cs="宋体"/>
          <w:color w:val="000000"/>
          <w:spacing w:val="-1"/>
          <w:sz w:val="32"/>
          <w:szCs w:val="32"/>
          <w:lang w:eastAsia="zh-CN"/>
        </w:rPr>
        <w:t>唯论文</w:t>
      </w:r>
      <w:r>
        <w:rPr>
          <w:rFonts w:ascii="仿宋_GB2312" w:hAnsi="宋体" w:eastAsia="仿宋_GB2312" w:cs="宋体"/>
          <w:color w:val="000000"/>
          <w:spacing w:val="-1"/>
          <w:sz w:val="32"/>
          <w:szCs w:val="32"/>
          <w:lang w:eastAsia="zh-CN"/>
        </w:rPr>
        <w:t>”</w:t>
      </w:r>
      <w:r>
        <w:rPr>
          <w:rFonts w:hint="eastAsia" w:ascii="仿宋_GB2312" w:hAnsi="宋体" w:eastAsia="仿宋_GB2312" w:cs="宋体"/>
          <w:color w:val="000000"/>
          <w:spacing w:val="-1"/>
          <w:sz w:val="32"/>
          <w:szCs w:val="32"/>
          <w:lang w:eastAsia="zh-CN"/>
        </w:rPr>
        <w:t>不良</w:t>
      </w:r>
      <w:r>
        <w:rPr>
          <w:rFonts w:ascii="仿宋_GB2312" w:hAnsi="宋体" w:eastAsia="仿宋_GB2312" w:cs="宋体"/>
          <w:color w:val="000000"/>
          <w:spacing w:val="-1"/>
          <w:sz w:val="32"/>
          <w:szCs w:val="32"/>
          <w:lang w:eastAsia="zh-CN"/>
        </w:rPr>
        <w:t>导向的若干措施（</w:t>
      </w:r>
      <w:r>
        <w:rPr>
          <w:rFonts w:hint="eastAsia" w:ascii="仿宋_GB2312" w:hAnsi="宋体" w:eastAsia="仿宋_GB2312" w:cs="宋体"/>
          <w:color w:val="000000"/>
          <w:spacing w:val="-1"/>
          <w:sz w:val="32"/>
          <w:szCs w:val="32"/>
          <w:lang w:eastAsia="zh-CN"/>
        </w:rPr>
        <w:t>试行</w:t>
      </w:r>
      <w:r>
        <w:rPr>
          <w:rFonts w:ascii="仿宋_GB2312" w:hAnsi="宋体" w:eastAsia="仿宋_GB2312" w:cs="宋体"/>
          <w:color w:val="000000"/>
          <w:spacing w:val="-1"/>
          <w:sz w:val="32"/>
          <w:szCs w:val="32"/>
          <w:lang w:eastAsia="zh-CN"/>
        </w:rPr>
        <w:t>）》</w:t>
      </w:r>
      <w:r>
        <w:rPr>
          <w:rFonts w:hint="eastAsia" w:ascii="仿宋_GB2312" w:hAnsi="宋体" w:eastAsia="仿宋_GB2312" w:cs="宋体"/>
          <w:color w:val="000000"/>
          <w:spacing w:val="-1"/>
          <w:sz w:val="32"/>
          <w:szCs w:val="32"/>
          <w:lang w:eastAsia="zh-CN"/>
        </w:rPr>
        <w:t>（国</w:t>
      </w:r>
      <w:r>
        <w:rPr>
          <w:rFonts w:ascii="仿宋_GB2312" w:hAnsi="宋体" w:eastAsia="仿宋_GB2312" w:cs="宋体"/>
          <w:color w:val="000000"/>
          <w:spacing w:val="-1"/>
          <w:sz w:val="32"/>
          <w:szCs w:val="32"/>
          <w:lang w:eastAsia="zh-CN"/>
        </w:rPr>
        <w:t>科发监</w:t>
      </w:r>
      <w:r>
        <w:rPr>
          <w:rFonts w:hint="eastAsia" w:ascii="仿宋_GB2312" w:hAnsi="宋体" w:eastAsia="仿宋_GB2312" w:cs="宋体"/>
          <w:color w:val="000000"/>
          <w:spacing w:val="-1"/>
          <w:sz w:val="32"/>
          <w:szCs w:val="32"/>
          <w:lang w:eastAsia="zh-CN"/>
        </w:rPr>
        <w:t>〔2020〕37号）等</w:t>
      </w:r>
      <w:r>
        <w:rPr>
          <w:rFonts w:ascii="仿宋_GB2312" w:hAnsi="宋体" w:eastAsia="仿宋_GB2312" w:cs="宋体"/>
          <w:color w:val="000000"/>
          <w:spacing w:val="-1"/>
          <w:sz w:val="32"/>
          <w:szCs w:val="32"/>
          <w:lang w:eastAsia="zh-CN"/>
        </w:rPr>
        <w:t>文件精神，</w:t>
      </w:r>
      <w:r>
        <w:rPr>
          <w:rFonts w:hint="eastAsia" w:ascii="仿宋_GB2312" w:hAnsi="宋体" w:eastAsia="仿宋_GB2312" w:cs="宋体"/>
          <w:color w:val="000000"/>
          <w:spacing w:val="-1"/>
          <w:sz w:val="32"/>
          <w:szCs w:val="32"/>
          <w:lang w:eastAsia="zh-CN"/>
        </w:rPr>
        <w:t>应产出具有显著影响力的标志性研究</w:t>
      </w:r>
      <w:r>
        <w:rPr>
          <w:rFonts w:hint="eastAsia" w:ascii="仿宋_GB2312" w:hAnsi="宋体" w:eastAsia="仿宋_GB2312" w:cs="宋体"/>
          <w:color w:val="000000"/>
          <w:spacing w:val="-2"/>
          <w:sz w:val="32"/>
          <w:szCs w:val="32"/>
          <w:lang w:eastAsia="zh-CN"/>
        </w:rPr>
        <w:t>成果</w:t>
      </w:r>
      <w:r>
        <w:rPr>
          <w:rFonts w:hint="eastAsia" w:ascii="仿宋_GB2312" w:hAnsi="宋体" w:eastAsia="仿宋_GB2312" w:cs="宋体"/>
          <w:color w:val="000000"/>
          <w:sz w:val="32"/>
          <w:szCs w:val="32"/>
          <w:lang w:eastAsia="zh-CN"/>
        </w:rPr>
        <w:t>（重大</w:t>
      </w:r>
      <w:r>
        <w:rPr>
          <w:rFonts w:hint="eastAsia" w:ascii="仿宋_GB2312" w:hAnsi="宋体" w:eastAsia="仿宋_GB2312" w:cs="宋体"/>
          <w:color w:val="000000"/>
          <w:spacing w:val="5"/>
          <w:sz w:val="32"/>
          <w:szCs w:val="32"/>
          <w:lang w:eastAsia="zh-CN"/>
        </w:rPr>
        <w:t>科学发现、关键技术攻关、取得重大经济效益的科研</w:t>
      </w:r>
      <w:r>
        <w:rPr>
          <w:rFonts w:hint="eastAsia" w:ascii="仿宋_GB2312" w:hAnsi="宋体" w:eastAsia="仿宋_GB2312" w:cs="宋体"/>
          <w:color w:val="000000"/>
          <w:spacing w:val="4"/>
          <w:sz w:val="32"/>
          <w:szCs w:val="32"/>
          <w:lang w:eastAsia="zh-CN"/>
        </w:rPr>
        <w:t>成果</w:t>
      </w:r>
      <w:r>
        <w:rPr>
          <w:rFonts w:hint="eastAsia" w:ascii="仿宋_GB2312" w:hAnsi="宋体" w:eastAsia="仿宋_GB2312" w:cs="宋体"/>
          <w:color w:val="000000"/>
          <w:spacing w:val="-1"/>
          <w:sz w:val="32"/>
          <w:szCs w:val="32"/>
          <w:lang w:eastAsia="zh-CN"/>
        </w:rPr>
        <w:t>等），而</w:t>
      </w:r>
      <w:r>
        <w:rPr>
          <w:rFonts w:hint="eastAsia" w:ascii="仿宋_GB2312" w:hAnsi="宋体" w:eastAsia="仿宋_GB2312" w:cs="宋体"/>
          <w:color w:val="000000"/>
          <w:sz w:val="32"/>
          <w:szCs w:val="32"/>
          <w:lang w:eastAsia="zh-CN"/>
        </w:rPr>
        <w:t>不是某研究方</w:t>
      </w:r>
      <w:r>
        <w:rPr>
          <w:rFonts w:hint="eastAsia" w:ascii="仿宋_GB2312" w:hAnsi="宋体" w:eastAsia="仿宋_GB2312" w:cs="宋体"/>
          <w:color w:val="000000"/>
          <w:spacing w:val="-1"/>
          <w:sz w:val="32"/>
          <w:szCs w:val="32"/>
          <w:lang w:eastAsia="zh-CN"/>
        </w:rPr>
        <w:t>向上关联度不高的成果汇总和拼凑。</w:t>
      </w:r>
      <w:r>
        <w:rPr>
          <w:rFonts w:hint="eastAsia" w:ascii="仿宋_GB2312" w:hAnsi="宋体" w:eastAsia="仿宋_GB2312" w:cs="宋体"/>
          <w:color w:val="000000"/>
          <w:sz w:val="32"/>
          <w:szCs w:val="32"/>
          <w:lang w:eastAsia="zh-CN"/>
        </w:rPr>
        <w:t>主要评估在实验室主要</w:t>
      </w:r>
      <w:r>
        <w:rPr>
          <w:rFonts w:hint="eastAsia" w:ascii="仿宋_GB2312" w:hAnsi="宋体" w:eastAsia="仿宋_GB2312" w:cs="宋体"/>
          <w:color w:val="000000"/>
          <w:spacing w:val="-1"/>
          <w:sz w:val="32"/>
          <w:szCs w:val="32"/>
          <w:lang w:eastAsia="zh-CN"/>
        </w:rPr>
        <w:t>研究方向上，以实验室为基地、实验室固</w:t>
      </w:r>
      <w:r>
        <w:rPr>
          <w:rFonts w:hint="eastAsia" w:ascii="仿宋_GB2312" w:hAnsi="宋体" w:eastAsia="仿宋_GB2312" w:cs="宋体"/>
          <w:color w:val="000000"/>
          <w:sz w:val="32"/>
          <w:szCs w:val="32"/>
          <w:lang w:eastAsia="zh-CN"/>
        </w:rPr>
        <w:t>定人员为主产生的1</w:t>
      </w:r>
      <w:r>
        <w:rPr>
          <w:rFonts w:hint="eastAsia" w:ascii="仿宋_GB2312" w:hAnsi="宋体" w:eastAsia="仿宋_GB2312" w:cs="宋体"/>
          <w:color w:val="000000"/>
          <w:spacing w:val="1"/>
          <w:sz w:val="32"/>
          <w:szCs w:val="32"/>
          <w:lang w:eastAsia="zh-CN"/>
        </w:rPr>
        <w:t>-2</w:t>
      </w:r>
      <w:r>
        <w:rPr>
          <w:rFonts w:hint="eastAsia" w:ascii="仿宋_GB2312" w:hAnsi="宋体" w:eastAsia="仿宋_GB2312" w:cs="宋体"/>
          <w:spacing w:val="-75"/>
          <w:sz w:val="32"/>
          <w:szCs w:val="32"/>
          <w:lang w:eastAsia="zh-CN"/>
        </w:rPr>
        <w:t xml:space="preserve"> </w:t>
      </w:r>
      <w:r>
        <w:rPr>
          <w:rFonts w:hint="eastAsia" w:ascii="仿宋_GB2312" w:hAnsi="宋体" w:eastAsia="仿宋_GB2312" w:cs="宋体"/>
          <w:color w:val="000000"/>
          <w:spacing w:val="1"/>
          <w:sz w:val="32"/>
          <w:szCs w:val="32"/>
          <w:lang w:eastAsia="zh-CN"/>
        </w:rPr>
        <w:t>项标志性重大研究成果，注重投入产出比。</w:t>
      </w:r>
      <w:r>
        <w:rPr>
          <w:rFonts w:hint="eastAsia" w:ascii="仿宋_GB2312" w:hAnsi="宋体" w:eastAsia="仿宋_GB2312" w:cs="宋体"/>
          <w:color w:val="000000"/>
          <w:spacing w:val="7"/>
          <w:sz w:val="32"/>
          <w:szCs w:val="32"/>
          <w:lang w:eastAsia="zh-CN"/>
        </w:rPr>
        <w:t>标</w:t>
      </w:r>
      <w:r>
        <w:rPr>
          <w:rFonts w:hint="eastAsia" w:ascii="仿宋_GB2312" w:hAnsi="宋体" w:eastAsia="仿宋_GB2312" w:cs="宋体"/>
          <w:color w:val="000000"/>
          <w:spacing w:val="6"/>
          <w:sz w:val="32"/>
          <w:szCs w:val="32"/>
          <w:lang w:eastAsia="zh-CN"/>
        </w:rPr>
        <w:t>志性成果名称表述应明确、具体，成果按基础研究成果、</w:t>
      </w:r>
      <w:r>
        <w:rPr>
          <w:rFonts w:hint="eastAsia" w:ascii="仿宋_GB2312" w:hAnsi="宋体" w:eastAsia="仿宋_GB2312" w:cs="宋体"/>
          <w:color w:val="000000"/>
          <w:spacing w:val="-1"/>
          <w:sz w:val="32"/>
          <w:szCs w:val="32"/>
          <w:lang w:eastAsia="zh-CN"/>
        </w:rPr>
        <w:t>应用基础研究成果、</w:t>
      </w:r>
      <w:r>
        <w:rPr>
          <w:rFonts w:hint="eastAsia" w:ascii="仿宋_GB2312" w:hAnsi="宋体" w:eastAsia="仿宋_GB2312" w:cs="宋体"/>
          <w:color w:val="000000"/>
          <w:sz w:val="32"/>
          <w:szCs w:val="32"/>
          <w:lang w:eastAsia="zh-CN"/>
        </w:rPr>
        <w:t>基础性工作成果分类。</w:t>
      </w:r>
    </w:p>
    <w:p>
      <w:pPr>
        <w:autoSpaceDE w:val="0"/>
        <w:autoSpaceDN w:val="0"/>
        <w:spacing w:line="600" w:lineRule="exact"/>
        <w:ind w:firstLine="652" w:firstLineChars="200"/>
        <w:jc w:val="both"/>
        <w:rPr>
          <w:rFonts w:ascii="仿宋_GB2312" w:eastAsia="仿宋_GB2312"/>
          <w:sz w:val="32"/>
          <w:szCs w:val="32"/>
          <w:lang w:eastAsia="zh-CN"/>
        </w:rPr>
      </w:pPr>
      <w:r>
        <w:rPr>
          <w:rFonts w:hint="eastAsia" w:ascii="仿宋_GB2312" w:hAnsi="宋体" w:eastAsia="仿宋_GB2312" w:cs="宋体"/>
          <w:color w:val="000000"/>
          <w:spacing w:val="3"/>
          <w:sz w:val="32"/>
          <w:szCs w:val="32"/>
          <w:lang w:eastAsia="zh-CN"/>
        </w:rPr>
        <w:t>（</w:t>
      </w:r>
      <w:r>
        <w:rPr>
          <w:rFonts w:hint="eastAsia" w:ascii="仿宋_GB2312" w:hAnsi="宋体" w:eastAsia="仿宋_GB2312" w:cs="宋体"/>
          <w:color w:val="000000"/>
          <w:spacing w:val="1"/>
          <w:sz w:val="32"/>
          <w:szCs w:val="32"/>
          <w:lang w:eastAsia="zh-CN"/>
        </w:rPr>
        <w:t>1</w:t>
      </w:r>
      <w:r>
        <w:rPr>
          <w:rFonts w:hint="eastAsia" w:ascii="仿宋_GB2312" w:hAnsi="宋体" w:eastAsia="仿宋_GB2312" w:cs="宋体"/>
          <w:color w:val="000000"/>
          <w:spacing w:val="4"/>
          <w:sz w:val="32"/>
          <w:szCs w:val="32"/>
          <w:lang w:eastAsia="zh-CN"/>
        </w:rPr>
        <w:t>）</w:t>
      </w:r>
      <w:r>
        <w:rPr>
          <w:rFonts w:hint="eastAsia" w:ascii="仿宋_GB2312" w:hAnsi="宋体" w:eastAsia="仿宋_GB2312" w:cs="宋体"/>
          <w:color w:val="000000"/>
          <w:spacing w:val="3"/>
          <w:sz w:val="32"/>
          <w:szCs w:val="32"/>
          <w:lang w:eastAsia="zh-CN"/>
        </w:rPr>
        <w:t>基础研究成果</w:t>
      </w:r>
    </w:p>
    <w:p>
      <w:pPr>
        <w:autoSpaceDE w:val="0"/>
        <w:autoSpaceDN w:val="0"/>
        <w:spacing w:line="600" w:lineRule="exact"/>
        <w:ind w:firstLine="636" w:firstLineChars="200"/>
        <w:jc w:val="both"/>
        <w:rPr>
          <w:rFonts w:ascii="仿宋_GB2312" w:eastAsia="仿宋_GB2312"/>
          <w:sz w:val="32"/>
          <w:szCs w:val="32"/>
          <w:lang w:eastAsia="zh-CN"/>
        </w:rPr>
      </w:pPr>
      <w:r>
        <w:rPr>
          <w:rFonts w:hint="eastAsia" w:ascii="仿宋_GB2312" w:hAnsi="宋体" w:eastAsia="仿宋_GB2312" w:cs="宋体"/>
          <w:color w:val="000000"/>
          <w:spacing w:val="-1"/>
          <w:sz w:val="32"/>
          <w:szCs w:val="32"/>
          <w:lang w:eastAsia="zh-CN"/>
        </w:rPr>
        <w:t>推行论文代表作制度，注重评价“三类高质量论文”（包括发表在具有国际影响力的国内科技期刊、业界公认的国际顶级或重要科技期刊论文，以及在国内外顶级学术会议上进行报告的论文）成果，产生重要学术影响，对相关领域的科技创新具有带动作用。期刊、学术会议的具体范围由重点实验室学术委员会本着少而精的原则确定（每个</w:t>
      </w:r>
      <w:r>
        <w:rPr>
          <w:rFonts w:ascii="仿宋_GB2312" w:hAnsi="宋体" w:eastAsia="仿宋_GB2312" w:cs="宋体"/>
          <w:color w:val="000000"/>
          <w:spacing w:val="-1"/>
          <w:sz w:val="32"/>
          <w:szCs w:val="32"/>
          <w:lang w:eastAsia="zh-CN"/>
        </w:rPr>
        <w:t>评价周期代表作数量原则上不超过</w:t>
      </w:r>
      <w:r>
        <w:rPr>
          <w:rFonts w:hint="eastAsia" w:ascii="仿宋_GB2312" w:hAnsi="宋体" w:eastAsia="仿宋_GB2312" w:cs="宋体"/>
          <w:color w:val="000000"/>
          <w:spacing w:val="-1"/>
          <w:sz w:val="32"/>
          <w:szCs w:val="32"/>
          <w:lang w:eastAsia="zh-CN"/>
        </w:rPr>
        <w:t>20篇，其中国内科技期刊原则上不少于1/3。），其中，具有国际影响力的国内科技期刊参照中国科技期刊卓越计划入选期刊目录确定；业界公认的国际顶级或重要科技期刊、国内外顶级学术会议由重点实验室学术委员会结合学科或技术领域选定。</w:t>
      </w:r>
    </w:p>
    <w:p>
      <w:pPr>
        <w:autoSpaceDE w:val="0"/>
        <w:autoSpaceDN w:val="0"/>
        <w:spacing w:line="600" w:lineRule="exact"/>
        <w:ind w:firstLine="648"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w:t>
      </w:r>
      <w:r>
        <w:rPr>
          <w:rFonts w:hint="eastAsia" w:ascii="仿宋_GB2312" w:hAnsi="宋体" w:eastAsia="仿宋_GB2312" w:cs="宋体"/>
          <w:color w:val="000000"/>
          <w:spacing w:val="1"/>
          <w:sz w:val="32"/>
          <w:szCs w:val="32"/>
          <w:lang w:eastAsia="zh-CN"/>
        </w:rPr>
        <w:t>2</w:t>
      </w:r>
      <w:r>
        <w:rPr>
          <w:rFonts w:hint="eastAsia" w:ascii="仿宋_GB2312" w:hAnsi="宋体" w:eastAsia="仿宋_GB2312" w:cs="宋体"/>
          <w:color w:val="000000"/>
          <w:spacing w:val="3"/>
          <w:sz w:val="32"/>
          <w:szCs w:val="32"/>
          <w:lang w:eastAsia="zh-CN"/>
        </w:rPr>
        <w:t>）应用</w:t>
      </w:r>
      <w:r>
        <w:rPr>
          <w:rFonts w:hint="eastAsia" w:ascii="仿宋_GB2312" w:hAnsi="宋体" w:eastAsia="仿宋_GB2312" w:cs="宋体"/>
          <w:color w:val="000000"/>
          <w:spacing w:val="2"/>
          <w:sz w:val="32"/>
          <w:szCs w:val="32"/>
          <w:lang w:eastAsia="zh-CN"/>
        </w:rPr>
        <w:t>基础研究成果</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在解决国</w:t>
      </w:r>
      <w:r>
        <w:rPr>
          <w:rFonts w:hint="eastAsia" w:ascii="仿宋_GB2312" w:hAnsi="宋体" w:eastAsia="仿宋_GB2312" w:cs="宋体"/>
          <w:color w:val="000000"/>
          <w:spacing w:val="-1"/>
          <w:sz w:val="32"/>
          <w:szCs w:val="32"/>
          <w:lang w:eastAsia="zh-CN"/>
        </w:rPr>
        <w:t>家和自治区经济建设、社会发展和国家安全等</w:t>
      </w:r>
      <w:r>
        <w:rPr>
          <w:rFonts w:hint="eastAsia" w:ascii="仿宋_GB2312" w:hAnsi="宋体" w:eastAsia="仿宋_GB2312" w:cs="宋体"/>
          <w:color w:val="000000"/>
          <w:spacing w:val="12"/>
          <w:sz w:val="32"/>
          <w:szCs w:val="32"/>
          <w:lang w:eastAsia="zh-CN"/>
        </w:rPr>
        <w:t>重大需求和在国家及自治区重大工</w:t>
      </w:r>
      <w:r>
        <w:rPr>
          <w:rFonts w:hint="eastAsia" w:ascii="仿宋_GB2312" w:hAnsi="宋体" w:eastAsia="仿宋_GB2312" w:cs="宋体"/>
          <w:color w:val="000000"/>
          <w:spacing w:val="11"/>
          <w:sz w:val="32"/>
          <w:szCs w:val="32"/>
          <w:lang w:eastAsia="zh-CN"/>
        </w:rPr>
        <w:t>程中具有创新思想与方</w:t>
      </w:r>
      <w:r>
        <w:rPr>
          <w:rFonts w:hint="eastAsia" w:ascii="仿宋_GB2312" w:hAnsi="宋体" w:eastAsia="仿宋_GB2312" w:cs="宋体"/>
          <w:color w:val="000000"/>
          <w:spacing w:val="-2"/>
          <w:sz w:val="32"/>
          <w:szCs w:val="32"/>
          <w:lang w:eastAsia="zh-CN"/>
        </w:rPr>
        <w:t>法，实现</w:t>
      </w:r>
      <w:r>
        <w:rPr>
          <w:rFonts w:hint="eastAsia" w:ascii="仿宋_GB2312" w:hAnsi="宋体" w:eastAsia="仿宋_GB2312" w:cs="宋体"/>
          <w:color w:val="000000"/>
          <w:spacing w:val="-1"/>
          <w:sz w:val="32"/>
          <w:szCs w:val="32"/>
          <w:lang w:eastAsia="zh-CN"/>
        </w:rPr>
        <w:t>重要理论创新、关键技术突破或集成，拥有核心专</w:t>
      </w:r>
      <w:r>
        <w:rPr>
          <w:rFonts w:hint="eastAsia" w:ascii="仿宋_GB2312" w:hAnsi="宋体" w:eastAsia="仿宋_GB2312" w:cs="宋体"/>
          <w:color w:val="000000"/>
          <w:spacing w:val="-2"/>
          <w:sz w:val="32"/>
          <w:szCs w:val="32"/>
          <w:lang w:eastAsia="zh-CN"/>
        </w:rPr>
        <w:t>利等自主</w:t>
      </w:r>
      <w:r>
        <w:rPr>
          <w:rFonts w:hint="eastAsia" w:ascii="仿宋_GB2312" w:hAnsi="宋体" w:eastAsia="仿宋_GB2312" w:cs="宋体"/>
          <w:color w:val="000000"/>
          <w:spacing w:val="-1"/>
          <w:sz w:val="32"/>
          <w:szCs w:val="32"/>
          <w:lang w:eastAsia="zh-CN"/>
        </w:rPr>
        <w:t>知识产权，提供科学基础和技术储备，取得创造性</w:t>
      </w:r>
      <w:r>
        <w:rPr>
          <w:rFonts w:hint="eastAsia" w:ascii="仿宋_GB2312" w:hAnsi="宋体" w:eastAsia="仿宋_GB2312" w:cs="宋体"/>
          <w:color w:val="000000"/>
          <w:spacing w:val="-2"/>
          <w:sz w:val="32"/>
          <w:szCs w:val="32"/>
          <w:lang w:eastAsia="zh-CN"/>
        </w:rPr>
        <w:t>成果</w:t>
      </w:r>
      <w:r>
        <w:rPr>
          <w:rFonts w:hint="eastAsia" w:ascii="仿宋_GB2312" w:hAnsi="宋体" w:eastAsia="仿宋_GB2312" w:cs="宋体"/>
          <w:color w:val="000000"/>
          <w:spacing w:val="-1"/>
          <w:sz w:val="32"/>
          <w:szCs w:val="32"/>
          <w:lang w:eastAsia="zh-CN"/>
        </w:rPr>
        <w:t>并获得良好的经济和社会效益，或在实验技术方法、专用设备</w:t>
      </w:r>
      <w:r>
        <w:rPr>
          <w:rFonts w:hint="eastAsia" w:ascii="仿宋_GB2312" w:hAnsi="宋体" w:eastAsia="仿宋_GB2312" w:cs="宋体"/>
          <w:color w:val="000000"/>
          <w:spacing w:val="-2"/>
          <w:sz w:val="32"/>
          <w:szCs w:val="32"/>
          <w:lang w:eastAsia="zh-CN"/>
        </w:rPr>
        <w:t>研制</w:t>
      </w:r>
      <w:r>
        <w:rPr>
          <w:rFonts w:hint="eastAsia" w:ascii="仿宋_GB2312" w:hAnsi="宋体" w:eastAsia="仿宋_GB2312" w:cs="宋体"/>
          <w:color w:val="000000"/>
          <w:spacing w:val="-1"/>
          <w:sz w:val="32"/>
          <w:szCs w:val="32"/>
          <w:lang w:eastAsia="zh-CN"/>
        </w:rPr>
        <w:t>改进方面取得突破性</w:t>
      </w:r>
      <w:r>
        <w:rPr>
          <w:rFonts w:hint="eastAsia" w:ascii="仿宋_GB2312" w:hAnsi="宋体" w:eastAsia="仿宋_GB2312" w:cs="宋体"/>
          <w:color w:val="000000"/>
          <w:spacing w:val="-2"/>
          <w:sz w:val="32"/>
          <w:szCs w:val="32"/>
          <w:lang w:eastAsia="zh-CN"/>
        </w:rPr>
        <w:t>进展</w:t>
      </w:r>
      <w:r>
        <w:rPr>
          <w:rFonts w:hint="eastAsia" w:ascii="仿宋_GB2312" w:hAnsi="宋体" w:eastAsia="仿宋_GB2312" w:cs="宋体"/>
          <w:color w:val="000000"/>
          <w:spacing w:val="-1"/>
          <w:sz w:val="32"/>
          <w:szCs w:val="32"/>
          <w:lang w:eastAsia="zh-CN"/>
        </w:rPr>
        <w:t>等。</w:t>
      </w:r>
    </w:p>
    <w:p>
      <w:pPr>
        <w:autoSpaceDE w:val="0"/>
        <w:autoSpaceDN w:val="0"/>
        <w:spacing w:line="600" w:lineRule="exact"/>
        <w:ind w:firstLine="648"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w:t>
      </w:r>
      <w:r>
        <w:rPr>
          <w:rFonts w:hint="eastAsia" w:ascii="仿宋_GB2312" w:hAnsi="宋体" w:eastAsia="仿宋_GB2312" w:cs="宋体"/>
          <w:color w:val="000000"/>
          <w:spacing w:val="1"/>
          <w:sz w:val="32"/>
          <w:szCs w:val="32"/>
          <w:lang w:eastAsia="zh-CN"/>
        </w:rPr>
        <w:t>3</w:t>
      </w:r>
      <w:r>
        <w:rPr>
          <w:rFonts w:hint="eastAsia" w:ascii="仿宋_GB2312" w:hAnsi="宋体" w:eastAsia="仿宋_GB2312" w:cs="宋体"/>
          <w:color w:val="000000"/>
          <w:spacing w:val="3"/>
          <w:sz w:val="32"/>
          <w:szCs w:val="32"/>
          <w:lang w:eastAsia="zh-CN"/>
        </w:rPr>
        <w:t>）基础性工作</w:t>
      </w:r>
      <w:r>
        <w:rPr>
          <w:rFonts w:hint="eastAsia" w:ascii="仿宋_GB2312" w:hAnsi="宋体" w:eastAsia="仿宋_GB2312" w:cs="宋体"/>
          <w:color w:val="000000"/>
          <w:spacing w:val="2"/>
          <w:sz w:val="32"/>
          <w:szCs w:val="32"/>
          <w:lang w:eastAsia="zh-CN"/>
        </w:rPr>
        <w:t>成果</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基本科学数据、资料和信息</w:t>
      </w:r>
      <w:r>
        <w:rPr>
          <w:rFonts w:hint="eastAsia" w:ascii="仿宋_GB2312" w:hAnsi="宋体" w:eastAsia="仿宋_GB2312" w:cs="宋体"/>
          <w:color w:val="000000"/>
          <w:sz w:val="32"/>
          <w:szCs w:val="32"/>
          <w:lang w:eastAsia="zh-CN"/>
        </w:rPr>
        <w:t>具有权威性、系统性、完整</w:t>
      </w:r>
      <w:r>
        <w:rPr>
          <w:rFonts w:hint="eastAsia" w:ascii="仿宋_GB2312" w:hAnsi="宋体" w:eastAsia="仿宋_GB2312" w:cs="宋体"/>
          <w:color w:val="000000"/>
          <w:spacing w:val="-2"/>
          <w:sz w:val="32"/>
          <w:szCs w:val="32"/>
          <w:lang w:eastAsia="zh-CN"/>
        </w:rPr>
        <w:t>性、</w:t>
      </w:r>
      <w:r>
        <w:rPr>
          <w:rFonts w:hint="eastAsia" w:ascii="仿宋_GB2312" w:hAnsi="宋体" w:eastAsia="仿宋_GB2312" w:cs="宋体"/>
          <w:color w:val="000000"/>
          <w:spacing w:val="-1"/>
          <w:sz w:val="32"/>
          <w:szCs w:val="32"/>
          <w:lang w:eastAsia="zh-CN"/>
        </w:rPr>
        <w:t>科学性，并提供良好的公共服务和资源共享，为相关领域科学研究提供支撑，为国家或自治区</w:t>
      </w:r>
      <w:r>
        <w:rPr>
          <w:rFonts w:hint="eastAsia" w:ascii="仿宋_GB2312" w:hAnsi="宋体" w:eastAsia="仿宋_GB2312" w:cs="宋体"/>
          <w:color w:val="000000"/>
          <w:spacing w:val="-2"/>
          <w:sz w:val="32"/>
          <w:szCs w:val="32"/>
          <w:lang w:eastAsia="zh-CN"/>
        </w:rPr>
        <w:t>宏观决策提</w:t>
      </w:r>
      <w:r>
        <w:rPr>
          <w:rFonts w:hint="eastAsia" w:ascii="仿宋_GB2312" w:hAnsi="宋体" w:eastAsia="仿宋_GB2312" w:cs="宋体"/>
          <w:color w:val="000000"/>
          <w:sz w:val="32"/>
          <w:szCs w:val="32"/>
          <w:lang w:eastAsia="zh-CN"/>
        </w:rPr>
        <w:t>供科学依</w:t>
      </w:r>
      <w:r>
        <w:rPr>
          <w:rFonts w:hint="eastAsia" w:ascii="仿宋_GB2312" w:hAnsi="宋体" w:eastAsia="仿宋_GB2312" w:cs="宋体"/>
          <w:color w:val="000000"/>
          <w:spacing w:val="-2"/>
          <w:sz w:val="32"/>
          <w:szCs w:val="32"/>
          <w:lang w:eastAsia="zh-CN"/>
        </w:rPr>
        <w:t>据。</w:t>
      </w:r>
    </w:p>
    <w:p>
      <w:pPr>
        <w:autoSpaceDE w:val="0"/>
        <w:autoSpaceDN w:val="0"/>
        <w:spacing w:line="600" w:lineRule="exact"/>
        <w:ind w:firstLine="635" w:firstLineChars="200"/>
        <w:jc w:val="both"/>
        <w:rPr>
          <w:rFonts w:ascii="仿宋_GB2312" w:eastAsia="仿宋_GB2312"/>
          <w:sz w:val="32"/>
          <w:szCs w:val="32"/>
          <w:lang w:eastAsia="zh-CN"/>
        </w:rPr>
      </w:pPr>
      <w:r>
        <w:rPr>
          <w:rFonts w:hint="eastAsia" w:ascii="仿宋_GB2312" w:hAnsi="宋体" w:eastAsia="仿宋_GB2312" w:cs="宋体"/>
          <w:b/>
          <w:color w:val="000000"/>
          <w:spacing w:val="-2"/>
          <w:sz w:val="32"/>
          <w:szCs w:val="32"/>
          <w:lang w:eastAsia="zh-CN"/>
        </w:rPr>
        <w:t>5.</w:t>
      </w:r>
      <w:r>
        <w:rPr>
          <w:rFonts w:hint="eastAsia" w:ascii="仿宋_GB2312" w:hAnsi="宋体" w:eastAsia="仿宋_GB2312" w:cs="宋体"/>
          <w:b/>
          <w:spacing w:val="25"/>
          <w:sz w:val="32"/>
          <w:szCs w:val="32"/>
          <w:lang w:eastAsia="zh-CN"/>
        </w:rPr>
        <w:t xml:space="preserve"> </w:t>
      </w:r>
      <w:r>
        <w:rPr>
          <w:rFonts w:hint="eastAsia" w:ascii="仿宋_GB2312" w:hAnsi="宋体" w:eastAsia="仿宋_GB2312" w:cs="宋体"/>
          <w:b/>
          <w:color w:val="000000"/>
          <w:spacing w:val="-4"/>
          <w:sz w:val="32"/>
          <w:szCs w:val="32"/>
          <w:lang w:eastAsia="zh-CN"/>
        </w:rPr>
        <w:t>知识产权</w:t>
      </w:r>
      <w:r>
        <w:rPr>
          <w:rFonts w:ascii="仿宋_GB2312" w:hAnsi="宋体" w:eastAsia="仿宋_GB2312" w:cs="宋体"/>
          <w:b/>
          <w:color w:val="000000"/>
          <w:spacing w:val="-4"/>
          <w:sz w:val="32"/>
          <w:szCs w:val="32"/>
          <w:lang w:eastAsia="zh-CN"/>
        </w:rPr>
        <w:t>、标准及奖励等</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出版</w:t>
      </w:r>
      <w:r>
        <w:rPr>
          <w:rFonts w:ascii="仿宋_GB2312" w:hAnsi="宋体" w:eastAsia="仿宋_GB2312" w:cs="宋体"/>
          <w:color w:val="000000"/>
          <w:spacing w:val="-2"/>
          <w:sz w:val="32"/>
          <w:szCs w:val="32"/>
          <w:lang w:eastAsia="zh-CN"/>
        </w:rPr>
        <w:t>学术专著，拥有核心专利等知识产权</w:t>
      </w:r>
      <w:r>
        <w:rPr>
          <w:rFonts w:hint="eastAsia" w:ascii="仿宋_GB2312" w:hAnsi="宋体" w:eastAsia="仿宋_GB2312" w:cs="宋体"/>
          <w:color w:val="000000"/>
          <w:spacing w:val="-2"/>
          <w:sz w:val="32"/>
          <w:szCs w:val="32"/>
          <w:lang w:eastAsia="zh-CN"/>
        </w:rPr>
        <w:t>。主要</w:t>
      </w:r>
      <w:r>
        <w:rPr>
          <w:rFonts w:ascii="仿宋_GB2312" w:hAnsi="宋体" w:eastAsia="仿宋_GB2312" w:cs="宋体"/>
          <w:color w:val="000000"/>
          <w:spacing w:val="-2"/>
          <w:sz w:val="32"/>
          <w:szCs w:val="32"/>
          <w:lang w:eastAsia="zh-CN"/>
        </w:rPr>
        <w:t>评估实验室各个研究方向上的</w:t>
      </w:r>
      <w:r>
        <w:rPr>
          <w:rFonts w:hint="eastAsia" w:ascii="仿宋_GB2312" w:hAnsi="宋体" w:eastAsia="仿宋_GB2312" w:cs="宋体"/>
          <w:color w:val="000000"/>
          <w:spacing w:val="-1"/>
          <w:sz w:val="32"/>
          <w:szCs w:val="32"/>
          <w:lang w:eastAsia="zh-CN"/>
        </w:rPr>
        <w:t>专著（实验室固定人员为作者、主编或副主编）</w:t>
      </w:r>
      <w:r>
        <w:rPr>
          <w:rFonts w:hint="eastAsia" w:ascii="仿宋_GB2312" w:hAnsi="宋体" w:eastAsia="仿宋_GB2312" w:cs="宋体"/>
          <w:color w:val="000000"/>
          <w:spacing w:val="-2"/>
          <w:sz w:val="32"/>
          <w:szCs w:val="32"/>
          <w:lang w:eastAsia="zh-CN"/>
        </w:rPr>
        <w:t>，实验室固定</w:t>
      </w:r>
      <w:r>
        <w:rPr>
          <w:rFonts w:hint="eastAsia" w:ascii="仿宋_GB2312" w:hAnsi="宋体" w:eastAsia="仿宋_GB2312" w:cs="宋体"/>
          <w:color w:val="000000"/>
          <w:spacing w:val="-1"/>
          <w:sz w:val="32"/>
          <w:szCs w:val="32"/>
          <w:lang w:eastAsia="zh-CN"/>
        </w:rPr>
        <w:t>人员申请和获得的发明专利、软件</w:t>
      </w:r>
      <w:r>
        <w:rPr>
          <w:rFonts w:hint="eastAsia" w:ascii="仿宋_GB2312" w:hAnsi="宋体" w:eastAsia="仿宋_GB2312" w:cs="宋体"/>
          <w:color w:val="000000"/>
          <w:spacing w:val="-2"/>
          <w:sz w:val="32"/>
          <w:szCs w:val="32"/>
          <w:lang w:eastAsia="zh-CN"/>
        </w:rPr>
        <w:t>著作权、新</w:t>
      </w:r>
      <w:r>
        <w:rPr>
          <w:rFonts w:hint="eastAsia" w:ascii="仿宋_GB2312" w:hAnsi="宋体" w:eastAsia="仿宋_GB2312" w:cs="宋体"/>
          <w:color w:val="000000"/>
          <w:spacing w:val="-1"/>
          <w:sz w:val="32"/>
          <w:szCs w:val="32"/>
          <w:lang w:eastAsia="zh-CN"/>
        </w:rPr>
        <w:t>药证书，新品种审定，制（修）定的国际、国家</w:t>
      </w:r>
      <w:r>
        <w:rPr>
          <w:rFonts w:hint="eastAsia" w:ascii="仿宋_GB2312" w:hAnsi="宋体" w:eastAsia="仿宋_GB2312" w:cs="宋体"/>
          <w:color w:val="000000"/>
          <w:spacing w:val="-2"/>
          <w:sz w:val="32"/>
          <w:szCs w:val="32"/>
          <w:lang w:eastAsia="zh-CN"/>
        </w:rPr>
        <w:t>及行</w:t>
      </w:r>
      <w:r>
        <w:rPr>
          <w:rFonts w:hint="eastAsia" w:ascii="仿宋_GB2312" w:hAnsi="宋体" w:eastAsia="仿宋_GB2312" w:cs="宋体"/>
          <w:color w:val="000000"/>
          <w:spacing w:val="-1"/>
          <w:sz w:val="32"/>
          <w:szCs w:val="32"/>
          <w:lang w:eastAsia="zh-CN"/>
        </w:rPr>
        <w:t>业标准等的水平及行业影响力。以及实验室建设层次提升，产出杰出人才，实验室固定人员获得的其他相关</w:t>
      </w:r>
      <w:r>
        <w:rPr>
          <w:rFonts w:hint="eastAsia" w:ascii="仿宋_GB2312" w:hAnsi="宋体" w:eastAsia="仿宋_GB2312" w:cs="宋体"/>
          <w:color w:val="000000"/>
          <w:sz w:val="32"/>
          <w:szCs w:val="32"/>
          <w:lang w:eastAsia="zh-CN"/>
        </w:rPr>
        <w:t>奖励等。</w:t>
      </w:r>
    </w:p>
    <w:p>
      <w:pPr>
        <w:autoSpaceDE w:val="0"/>
        <w:autoSpaceDN w:val="0"/>
        <w:spacing w:line="600" w:lineRule="exact"/>
        <w:ind w:firstLine="635" w:firstLineChars="200"/>
        <w:jc w:val="both"/>
        <w:rPr>
          <w:rFonts w:ascii="仿宋_GB2312" w:eastAsia="仿宋_GB2312"/>
          <w:sz w:val="32"/>
          <w:szCs w:val="32"/>
          <w:lang w:eastAsia="zh-CN"/>
        </w:rPr>
      </w:pPr>
      <w:r>
        <w:rPr>
          <w:rFonts w:hint="eastAsia" w:ascii="仿宋_GB2312" w:hAnsi="宋体" w:eastAsia="仿宋_GB2312" w:cs="宋体"/>
          <w:b/>
          <w:color w:val="000000"/>
          <w:spacing w:val="-2"/>
          <w:sz w:val="32"/>
          <w:szCs w:val="32"/>
          <w:lang w:eastAsia="zh-CN"/>
        </w:rPr>
        <w:t>6.</w:t>
      </w:r>
      <w:r>
        <w:rPr>
          <w:rFonts w:hint="eastAsia" w:ascii="仿宋_GB2312" w:hAnsi="宋体" w:eastAsia="仿宋_GB2312" w:cs="宋体"/>
          <w:b/>
          <w:spacing w:val="31"/>
          <w:sz w:val="32"/>
          <w:szCs w:val="32"/>
          <w:lang w:eastAsia="zh-CN"/>
        </w:rPr>
        <w:t xml:space="preserve"> </w:t>
      </w:r>
      <w:r>
        <w:rPr>
          <w:rFonts w:hint="eastAsia" w:ascii="仿宋_GB2312" w:hAnsi="宋体" w:eastAsia="仿宋_GB2312" w:cs="宋体"/>
          <w:b/>
          <w:color w:val="000000"/>
          <w:spacing w:val="-5"/>
          <w:sz w:val="32"/>
          <w:szCs w:val="32"/>
          <w:lang w:eastAsia="zh-CN"/>
        </w:rPr>
        <w:t>成果转化及社会经济效益</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研究成果的可转化性高，转</w:t>
      </w:r>
      <w:r>
        <w:rPr>
          <w:rFonts w:hint="eastAsia" w:ascii="仿宋_GB2312" w:hAnsi="宋体" w:eastAsia="仿宋_GB2312" w:cs="宋体"/>
          <w:color w:val="000000"/>
          <w:sz w:val="32"/>
          <w:szCs w:val="32"/>
          <w:lang w:eastAsia="zh-CN"/>
        </w:rPr>
        <w:t>让和推广应用情况良好，产</w:t>
      </w:r>
      <w:r>
        <w:rPr>
          <w:rFonts w:hint="eastAsia" w:ascii="仿宋_GB2312" w:hAnsi="宋体" w:eastAsia="仿宋_GB2312" w:cs="宋体"/>
          <w:color w:val="000000"/>
          <w:spacing w:val="-1"/>
          <w:sz w:val="32"/>
          <w:szCs w:val="32"/>
          <w:lang w:eastAsia="zh-CN"/>
        </w:rPr>
        <w:t>生的社会经济效益显著。主要评估技术成果</w:t>
      </w:r>
      <w:r>
        <w:rPr>
          <w:rFonts w:hint="eastAsia" w:ascii="仿宋_GB2312" w:hAnsi="宋体" w:eastAsia="仿宋_GB2312" w:cs="宋体"/>
          <w:color w:val="000000"/>
          <w:sz w:val="32"/>
          <w:szCs w:val="32"/>
          <w:lang w:eastAsia="zh-CN"/>
        </w:rPr>
        <w:t>转让和转化</w:t>
      </w:r>
      <w:r>
        <w:rPr>
          <w:rFonts w:hint="eastAsia" w:ascii="仿宋_GB2312" w:hAnsi="宋体" w:eastAsia="仿宋_GB2312" w:cs="宋体"/>
          <w:color w:val="000000"/>
          <w:spacing w:val="-1"/>
          <w:sz w:val="32"/>
          <w:szCs w:val="32"/>
          <w:lang w:eastAsia="zh-CN"/>
        </w:rPr>
        <w:t>情况，</w:t>
      </w:r>
      <w:r>
        <w:rPr>
          <w:rFonts w:hint="eastAsia" w:ascii="仿宋_GB2312" w:hAnsi="宋体" w:eastAsia="仿宋_GB2312" w:cs="宋体"/>
          <w:color w:val="000000"/>
          <w:spacing w:val="12"/>
          <w:sz w:val="32"/>
          <w:szCs w:val="32"/>
          <w:lang w:eastAsia="zh-CN"/>
        </w:rPr>
        <w:t>以及为政府科技及相关产业发展规划提供咨询和决策</w:t>
      </w:r>
      <w:r>
        <w:rPr>
          <w:rFonts w:hint="eastAsia" w:ascii="仿宋_GB2312" w:hAnsi="宋体" w:eastAsia="仿宋_GB2312" w:cs="宋体"/>
          <w:color w:val="000000"/>
          <w:spacing w:val="11"/>
          <w:sz w:val="32"/>
          <w:szCs w:val="32"/>
          <w:lang w:eastAsia="zh-CN"/>
        </w:rPr>
        <w:t>服务</w:t>
      </w:r>
      <w:r>
        <w:rPr>
          <w:rFonts w:hint="eastAsia" w:ascii="仿宋_GB2312" w:hAnsi="宋体" w:eastAsia="仿宋_GB2312" w:cs="宋体"/>
          <w:color w:val="000000"/>
          <w:spacing w:val="-2"/>
          <w:sz w:val="32"/>
          <w:szCs w:val="32"/>
          <w:lang w:eastAsia="zh-CN"/>
        </w:rPr>
        <w:t>情况</w:t>
      </w:r>
      <w:r>
        <w:rPr>
          <w:rFonts w:hint="eastAsia" w:ascii="仿宋_GB2312" w:hAnsi="宋体" w:eastAsia="仿宋_GB2312" w:cs="宋体"/>
          <w:color w:val="000000"/>
          <w:spacing w:val="-1"/>
          <w:sz w:val="32"/>
          <w:szCs w:val="32"/>
          <w:lang w:eastAsia="zh-CN"/>
        </w:rPr>
        <w:t>等。</w:t>
      </w:r>
    </w:p>
    <w:p>
      <w:pPr>
        <w:autoSpaceDE w:val="0"/>
        <w:autoSpaceDN w:val="0"/>
        <w:spacing w:line="600" w:lineRule="exact"/>
        <w:ind w:firstLine="636" w:firstLineChars="200"/>
        <w:jc w:val="both"/>
        <w:rPr>
          <w:rFonts w:ascii="黑体" w:hAnsi="黑体" w:eastAsia="黑体"/>
          <w:bCs/>
          <w:lang w:eastAsia="zh-CN"/>
        </w:rPr>
      </w:pPr>
      <w:r>
        <w:rPr>
          <w:rFonts w:ascii="黑体" w:hAnsi="黑体" w:eastAsia="黑体" w:cs="宋体"/>
          <w:bCs/>
          <w:color w:val="000000"/>
          <w:spacing w:val="-1"/>
          <w:sz w:val="32"/>
          <w:szCs w:val="32"/>
          <w:lang w:eastAsia="zh-CN"/>
        </w:rPr>
        <w:t>三、团队建</w:t>
      </w:r>
      <w:r>
        <w:rPr>
          <w:rFonts w:ascii="黑体" w:hAnsi="黑体" w:eastAsia="黑体" w:cs="宋体"/>
          <w:bCs/>
          <w:color w:val="000000"/>
          <w:sz w:val="32"/>
          <w:szCs w:val="32"/>
          <w:lang w:eastAsia="zh-CN"/>
        </w:rPr>
        <w:t>设与人才培养</w:t>
      </w:r>
    </w:p>
    <w:p>
      <w:pPr>
        <w:autoSpaceDE w:val="0"/>
        <w:autoSpaceDN w:val="0"/>
        <w:spacing w:line="600" w:lineRule="exact"/>
        <w:ind w:firstLine="635" w:firstLineChars="200"/>
        <w:jc w:val="both"/>
        <w:rPr>
          <w:rFonts w:ascii="仿宋_GB2312" w:eastAsia="仿宋_GB2312"/>
          <w:lang w:eastAsia="zh-CN"/>
        </w:rPr>
      </w:pPr>
      <w:r>
        <w:rPr>
          <w:rFonts w:hint="eastAsia" w:ascii="仿宋_GB2312" w:hAnsi="宋体" w:eastAsia="仿宋_GB2312" w:cs="宋体"/>
          <w:b/>
          <w:color w:val="000000"/>
          <w:spacing w:val="-2"/>
          <w:sz w:val="32"/>
          <w:szCs w:val="32"/>
          <w:lang w:eastAsia="zh-CN"/>
        </w:rPr>
        <w:t>7.</w:t>
      </w:r>
      <w:r>
        <w:rPr>
          <w:rFonts w:hint="eastAsia" w:ascii="仿宋_GB2312" w:hAnsi="宋体" w:eastAsia="仿宋_GB2312" w:cs="宋体"/>
          <w:b/>
          <w:spacing w:val="26"/>
          <w:sz w:val="32"/>
          <w:szCs w:val="32"/>
          <w:lang w:eastAsia="zh-CN"/>
        </w:rPr>
        <w:t xml:space="preserve"> </w:t>
      </w:r>
      <w:r>
        <w:rPr>
          <w:rFonts w:hint="eastAsia" w:ascii="仿宋_GB2312" w:hAnsi="宋体" w:eastAsia="仿宋_GB2312" w:cs="宋体"/>
          <w:b/>
          <w:color w:val="000000"/>
          <w:spacing w:val="-4"/>
          <w:sz w:val="32"/>
          <w:szCs w:val="32"/>
          <w:lang w:eastAsia="zh-CN"/>
        </w:rPr>
        <w:t>实验室主任与学术带头人作用</w:t>
      </w:r>
    </w:p>
    <w:p>
      <w:pPr>
        <w:autoSpaceDE w:val="0"/>
        <w:autoSpaceDN w:val="0"/>
        <w:spacing w:line="600" w:lineRule="exact"/>
        <w:ind w:firstLine="636" w:firstLineChars="200"/>
        <w:jc w:val="both"/>
        <w:rPr>
          <w:rFonts w:ascii="仿宋_GB2312" w:eastAsia="仿宋_GB2312"/>
          <w:lang w:eastAsia="zh-CN"/>
        </w:rPr>
      </w:pPr>
      <w:r>
        <w:rPr>
          <w:rFonts w:hint="eastAsia" w:ascii="仿宋_GB2312" w:hAnsi="宋体" w:eastAsia="仿宋_GB2312" w:cs="宋体"/>
          <w:color w:val="000000"/>
          <w:spacing w:val="-1"/>
          <w:sz w:val="32"/>
          <w:szCs w:val="32"/>
          <w:lang w:eastAsia="zh-CN"/>
        </w:rPr>
        <w:t>实验室主任应是本领域高水平的学术</w:t>
      </w:r>
      <w:r>
        <w:rPr>
          <w:rFonts w:hint="eastAsia" w:ascii="仿宋_GB2312" w:hAnsi="宋体" w:eastAsia="仿宋_GB2312" w:cs="宋体"/>
          <w:color w:val="000000"/>
          <w:sz w:val="32"/>
          <w:szCs w:val="32"/>
          <w:lang w:eastAsia="zh-CN"/>
        </w:rPr>
        <w:t>带头人，在实验室</w:t>
      </w:r>
      <w:r>
        <w:rPr>
          <w:rFonts w:hint="eastAsia" w:ascii="仿宋_GB2312" w:hAnsi="宋体" w:eastAsia="仿宋_GB2312" w:cs="宋体"/>
          <w:color w:val="000000"/>
          <w:spacing w:val="-1"/>
          <w:sz w:val="32"/>
          <w:szCs w:val="32"/>
          <w:lang w:eastAsia="zh-CN"/>
        </w:rPr>
        <w:t>的建设与发展中起主导作用。各研究</w:t>
      </w:r>
      <w:r>
        <w:rPr>
          <w:rFonts w:hint="eastAsia" w:ascii="仿宋_GB2312" w:hAnsi="宋体" w:eastAsia="仿宋_GB2312" w:cs="宋体"/>
          <w:color w:val="000000"/>
          <w:sz w:val="32"/>
          <w:szCs w:val="32"/>
          <w:lang w:eastAsia="zh-CN"/>
        </w:rPr>
        <w:t>方向有高水平的学术带</w:t>
      </w:r>
      <w:r>
        <w:rPr>
          <w:rFonts w:hint="eastAsia" w:ascii="仿宋_GB2312" w:hAnsi="宋体" w:eastAsia="仿宋_GB2312" w:cs="宋体"/>
          <w:color w:val="000000"/>
          <w:spacing w:val="-1"/>
          <w:sz w:val="32"/>
          <w:szCs w:val="32"/>
          <w:lang w:eastAsia="zh-CN"/>
        </w:rPr>
        <w:t>头人和学术骨干。主要评估实验室主</w:t>
      </w:r>
      <w:r>
        <w:rPr>
          <w:rFonts w:hint="eastAsia" w:ascii="仿宋_GB2312" w:hAnsi="宋体" w:eastAsia="仿宋_GB2312" w:cs="宋体"/>
          <w:color w:val="000000"/>
          <w:sz w:val="32"/>
          <w:szCs w:val="32"/>
          <w:lang w:eastAsia="zh-CN"/>
        </w:rPr>
        <w:t>任与各研究方向学术带</w:t>
      </w:r>
      <w:r>
        <w:rPr>
          <w:rFonts w:hint="eastAsia" w:ascii="仿宋_GB2312" w:hAnsi="宋体" w:eastAsia="仿宋_GB2312" w:cs="宋体"/>
          <w:color w:val="000000"/>
          <w:spacing w:val="-1"/>
          <w:sz w:val="32"/>
          <w:szCs w:val="32"/>
          <w:lang w:eastAsia="zh-CN"/>
        </w:rPr>
        <w:t>头人的科研水平、组织管理与协调能力、</w:t>
      </w:r>
      <w:r>
        <w:rPr>
          <w:rFonts w:hint="eastAsia" w:ascii="仿宋_GB2312" w:hAnsi="宋体" w:eastAsia="仿宋_GB2312" w:cs="宋体"/>
          <w:color w:val="000000"/>
          <w:sz w:val="32"/>
          <w:szCs w:val="32"/>
          <w:lang w:eastAsia="zh-CN"/>
        </w:rPr>
        <w:t>学科影响力，以及</w:t>
      </w:r>
      <w:r>
        <w:rPr>
          <w:rFonts w:hint="eastAsia" w:ascii="仿宋_GB2312" w:hAnsi="宋体" w:eastAsia="仿宋_GB2312" w:cs="宋体"/>
          <w:color w:val="000000"/>
          <w:spacing w:val="-1"/>
          <w:sz w:val="32"/>
          <w:szCs w:val="32"/>
          <w:lang w:eastAsia="zh-CN"/>
        </w:rPr>
        <w:t>取得的科研成果及承担重大课题情况</w:t>
      </w:r>
      <w:r>
        <w:rPr>
          <w:rFonts w:hint="eastAsia" w:ascii="仿宋_GB2312" w:hAnsi="宋体" w:eastAsia="仿宋_GB2312" w:cs="宋体"/>
          <w:color w:val="000000"/>
          <w:sz w:val="32"/>
          <w:szCs w:val="32"/>
          <w:lang w:eastAsia="zh-CN"/>
        </w:rPr>
        <w:t>等。实验室学术骨干在</w:t>
      </w:r>
      <w:r>
        <w:rPr>
          <w:rFonts w:hint="eastAsia" w:ascii="仿宋_GB2312" w:hAnsi="宋体" w:eastAsia="仿宋_GB2312" w:cs="宋体"/>
          <w:color w:val="000000"/>
          <w:spacing w:val="5"/>
          <w:sz w:val="32"/>
          <w:szCs w:val="32"/>
          <w:lang w:eastAsia="zh-CN"/>
        </w:rPr>
        <w:t>主要研究方向上开展工作，并且</w:t>
      </w:r>
      <w:r>
        <w:rPr>
          <w:rFonts w:hint="eastAsia" w:ascii="仿宋_GB2312" w:hAnsi="宋体" w:eastAsia="仿宋_GB2312" w:cs="宋体"/>
          <w:color w:val="000000"/>
          <w:spacing w:val="4"/>
          <w:sz w:val="32"/>
          <w:szCs w:val="32"/>
          <w:lang w:eastAsia="zh-CN"/>
        </w:rPr>
        <w:t>是代表性成果的主要完成人。</w:t>
      </w:r>
    </w:p>
    <w:p>
      <w:pPr>
        <w:autoSpaceDE w:val="0"/>
        <w:autoSpaceDN w:val="0"/>
        <w:spacing w:line="600" w:lineRule="exact"/>
        <w:ind w:firstLine="635" w:firstLineChars="200"/>
        <w:jc w:val="both"/>
        <w:rPr>
          <w:rFonts w:ascii="仿宋_GB2312" w:eastAsia="仿宋_GB2312"/>
          <w:lang w:eastAsia="zh-CN"/>
        </w:rPr>
      </w:pPr>
      <w:r>
        <w:rPr>
          <w:rFonts w:hint="eastAsia" w:ascii="仿宋_GB2312" w:hAnsi="宋体" w:eastAsia="仿宋_GB2312" w:cs="宋体"/>
          <w:b/>
          <w:color w:val="000000"/>
          <w:spacing w:val="-2"/>
          <w:sz w:val="32"/>
          <w:szCs w:val="32"/>
          <w:lang w:eastAsia="zh-CN"/>
        </w:rPr>
        <w:t>8.</w:t>
      </w:r>
      <w:r>
        <w:rPr>
          <w:rFonts w:hint="eastAsia" w:ascii="仿宋_GB2312" w:hAnsi="宋体" w:eastAsia="仿宋_GB2312" w:cs="宋体"/>
          <w:b/>
          <w:spacing w:val="26"/>
          <w:sz w:val="32"/>
          <w:szCs w:val="32"/>
          <w:lang w:eastAsia="zh-CN"/>
        </w:rPr>
        <w:t xml:space="preserve"> </w:t>
      </w:r>
      <w:r>
        <w:rPr>
          <w:rFonts w:hint="eastAsia" w:ascii="仿宋_GB2312" w:hAnsi="宋体" w:eastAsia="仿宋_GB2312" w:cs="宋体"/>
          <w:b/>
          <w:color w:val="000000"/>
          <w:spacing w:val="-5"/>
          <w:sz w:val="32"/>
          <w:szCs w:val="32"/>
          <w:lang w:eastAsia="zh-CN"/>
        </w:rPr>
        <w:t>团队结构及人才培养</w:t>
      </w:r>
    </w:p>
    <w:p>
      <w:pPr>
        <w:autoSpaceDE w:val="0"/>
        <w:autoSpaceDN w:val="0"/>
        <w:spacing w:line="600" w:lineRule="exact"/>
        <w:ind w:firstLine="632" w:firstLineChars="200"/>
        <w:jc w:val="both"/>
        <w:rPr>
          <w:rFonts w:ascii="仿宋_GB2312" w:eastAsia="仿宋_GB2312"/>
          <w:lang w:eastAsia="zh-CN"/>
        </w:rPr>
      </w:pPr>
      <w:r>
        <w:rPr>
          <w:rFonts w:hint="eastAsia" w:ascii="仿宋_GB2312" w:hAnsi="宋体" w:eastAsia="仿宋_GB2312" w:cs="宋体"/>
          <w:color w:val="000000"/>
          <w:spacing w:val="-2"/>
          <w:sz w:val="32"/>
          <w:szCs w:val="32"/>
          <w:lang w:eastAsia="zh-CN"/>
        </w:rPr>
        <w:t>实验室固定人员</w:t>
      </w:r>
      <w:r>
        <w:rPr>
          <w:rFonts w:hint="eastAsia" w:ascii="仿宋_GB2312" w:hAnsi="宋体" w:eastAsia="仿宋_GB2312" w:cs="宋体"/>
          <w:color w:val="000000"/>
          <w:spacing w:val="-1"/>
          <w:sz w:val="32"/>
          <w:szCs w:val="32"/>
          <w:lang w:eastAsia="zh-CN"/>
        </w:rPr>
        <w:t>结构合理、稳定，并在长期合作基础上围绕主</w:t>
      </w:r>
      <w:r>
        <w:rPr>
          <w:rFonts w:hint="eastAsia" w:ascii="仿宋_GB2312" w:hAnsi="宋体" w:eastAsia="仿宋_GB2312" w:cs="宋体"/>
          <w:color w:val="000000"/>
          <w:spacing w:val="-2"/>
          <w:sz w:val="32"/>
          <w:szCs w:val="32"/>
          <w:lang w:eastAsia="zh-CN"/>
        </w:rPr>
        <w:t>要研</w:t>
      </w:r>
      <w:r>
        <w:rPr>
          <w:rFonts w:hint="eastAsia" w:ascii="仿宋_GB2312" w:hAnsi="宋体" w:eastAsia="仿宋_GB2312" w:cs="宋体"/>
          <w:color w:val="000000"/>
          <w:spacing w:val="-1"/>
          <w:sz w:val="32"/>
          <w:szCs w:val="32"/>
          <w:lang w:eastAsia="zh-CN"/>
        </w:rPr>
        <w:t>究方向形成若干活跃的创新团队。注重引进和培</w:t>
      </w:r>
      <w:r>
        <w:rPr>
          <w:rFonts w:hint="eastAsia" w:ascii="仿宋_GB2312" w:hAnsi="宋体" w:eastAsia="仿宋_GB2312" w:cs="宋体"/>
          <w:color w:val="000000"/>
          <w:sz w:val="32"/>
          <w:szCs w:val="32"/>
          <w:lang w:eastAsia="zh-CN"/>
        </w:rPr>
        <w:t>养高层次人才，特别注重青年研究骨干的比例和</w:t>
      </w:r>
      <w:r>
        <w:rPr>
          <w:rFonts w:hint="eastAsia" w:ascii="仿宋_GB2312" w:hAnsi="宋体" w:eastAsia="仿宋_GB2312" w:cs="宋体"/>
          <w:color w:val="000000"/>
          <w:spacing w:val="-2"/>
          <w:sz w:val="32"/>
          <w:szCs w:val="32"/>
          <w:lang w:eastAsia="zh-CN"/>
        </w:rPr>
        <w:t>作用</w:t>
      </w:r>
      <w:r>
        <w:rPr>
          <w:rFonts w:hint="eastAsia" w:ascii="仿宋_GB2312" w:hAnsi="宋体" w:eastAsia="仿宋_GB2312" w:cs="宋体"/>
          <w:color w:val="000000"/>
          <w:spacing w:val="-1"/>
          <w:sz w:val="32"/>
          <w:szCs w:val="32"/>
          <w:lang w:eastAsia="zh-CN"/>
        </w:rPr>
        <w:t>。主要评估团队的规模、专业配置、年龄层次、岗位设置、职称比例，人才成长和学术水平。</w:t>
      </w:r>
      <w:r>
        <w:rPr>
          <w:rFonts w:hint="eastAsia" w:ascii="仿宋_GB2312" w:hAnsi="宋体" w:eastAsia="仿宋_GB2312" w:cs="宋体"/>
          <w:color w:val="000000"/>
          <w:spacing w:val="-2"/>
          <w:sz w:val="32"/>
          <w:szCs w:val="32"/>
          <w:lang w:eastAsia="zh-CN"/>
        </w:rPr>
        <w:t>培训</w:t>
      </w:r>
      <w:r>
        <w:rPr>
          <w:rFonts w:hint="eastAsia" w:ascii="仿宋_GB2312" w:hAnsi="宋体" w:eastAsia="仿宋_GB2312" w:cs="宋体"/>
          <w:color w:val="000000"/>
          <w:sz w:val="32"/>
          <w:szCs w:val="32"/>
          <w:lang w:eastAsia="zh-CN"/>
        </w:rPr>
        <w:t>与培养</w:t>
      </w:r>
      <w:r>
        <w:rPr>
          <w:rFonts w:hint="eastAsia" w:ascii="仿宋_GB2312" w:hAnsi="宋体" w:eastAsia="仿宋_GB2312" w:cs="宋体"/>
          <w:color w:val="000000"/>
          <w:spacing w:val="-1"/>
          <w:sz w:val="32"/>
          <w:szCs w:val="32"/>
          <w:lang w:eastAsia="zh-CN"/>
        </w:rPr>
        <w:t>行（产）业技术人员情况，引进和培养或联合培养</w:t>
      </w:r>
      <w:r>
        <w:rPr>
          <w:rFonts w:hint="eastAsia" w:ascii="仿宋_GB2312" w:hAnsi="宋体" w:eastAsia="仿宋_GB2312" w:cs="宋体"/>
          <w:color w:val="000000"/>
          <w:spacing w:val="-2"/>
          <w:sz w:val="32"/>
          <w:szCs w:val="32"/>
          <w:lang w:eastAsia="zh-CN"/>
        </w:rPr>
        <w:t>硕士</w:t>
      </w:r>
      <w:r>
        <w:rPr>
          <w:rFonts w:hint="eastAsia" w:ascii="仿宋_GB2312" w:hAnsi="宋体" w:eastAsia="仿宋_GB2312" w:cs="宋体"/>
          <w:color w:val="000000"/>
          <w:spacing w:val="-1"/>
          <w:sz w:val="32"/>
          <w:szCs w:val="32"/>
          <w:lang w:eastAsia="zh-CN"/>
        </w:rPr>
        <w:t>、博士、博士后及其他高层次</w:t>
      </w:r>
      <w:r>
        <w:rPr>
          <w:rFonts w:hint="eastAsia" w:ascii="仿宋_GB2312" w:hAnsi="宋体" w:eastAsia="仿宋_GB2312" w:cs="宋体"/>
          <w:color w:val="000000"/>
          <w:spacing w:val="-2"/>
          <w:sz w:val="32"/>
          <w:szCs w:val="32"/>
          <w:lang w:eastAsia="zh-CN"/>
        </w:rPr>
        <w:t>人才，</w:t>
      </w:r>
      <w:r>
        <w:rPr>
          <w:rFonts w:hint="eastAsia" w:ascii="仿宋_GB2312" w:hAnsi="宋体" w:eastAsia="仿宋_GB2312" w:cs="宋体"/>
          <w:color w:val="000000"/>
          <w:spacing w:val="-1"/>
          <w:sz w:val="32"/>
          <w:szCs w:val="32"/>
          <w:lang w:eastAsia="zh-CN"/>
        </w:rPr>
        <w:t>以及建立博士后流动站（工</w:t>
      </w:r>
      <w:r>
        <w:rPr>
          <w:rFonts w:hint="eastAsia" w:ascii="仿宋_GB2312" w:hAnsi="宋体" w:eastAsia="仿宋_GB2312" w:cs="宋体"/>
          <w:color w:val="000000"/>
          <w:spacing w:val="-2"/>
          <w:sz w:val="32"/>
          <w:szCs w:val="32"/>
          <w:lang w:eastAsia="zh-CN"/>
        </w:rPr>
        <w:t>作站</w:t>
      </w:r>
      <w:r>
        <w:rPr>
          <w:rFonts w:hint="eastAsia" w:ascii="仿宋_GB2312" w:hAnsi="宋体" w:eastAsia="仿宋_GB2312" w:cs="宋体"/>
          <w:color w:val="000000"/>
          <w:spacing w:val="-1"/>
          <w:sz w:val="32"/>
          <w:szCs w:val="32"/>
          <w:lang w:eastAsia="zh-CN"/>
        </w:rPr>
        <w:t>）情况等。实验室流动人员数量、层次、学术水平，在本实验室工作方</w:t>
      </w:r>
      <w:r>
        <w:rPr>
          <w:rFonts w:hint="eastAsia" w:ascii="仿宋_GB2312" w:hAnsi="宋体" w:eastAsia="仿宋_GB2312" w:cs="宋体"/>
          <w:color w:val="000000"/>
          <w:sz w:val="32"/>
          <w:szCs w:val="32"/>
          <w:lang w:eastAsia="zh-CN"/>
        </w:rPr>
        <w:t>式、时间以及对固定人员的影响等。</w:t>
      </w:r>
    </w:p>
    <w:p>
      <w:pPr>
        <w:autoSpaceDE w:val="0"/>
        <w:autoSpaceDN w:val="0"/>
        <w:spacing w:line="600" w:lineRule="exact"/>
        <w:ind w:firstLine="636" w:firstLineChars="200"/>
        <w:jc w:val="both"/>
        <w:rPr>
          <w:rFonts w:ascii="仿宋_GB2312" w:eastAsia="仿宋_GB2312"/>
          <w:lang w:eastAsia="zh-CN"/>
        </w:rPr>
      </w:pPr>
      <w:r>
        <w:rPr>
          <w:rFonts w:hint="eastAsia" w:ascii="仿宋_GB2312" w:hAnsi="宋体" w:eastAsia="仿宋_GB2312" w:cs="宋体"/>
          <w:color w:val="000000"/>
          <w:spacing w:val="-1"/>
          <w:sz w:val="32"/>
          <w:szCs w:val="32"/>
          <w:lang w:eastAsia="zh-CN"/>
        </w:rPr>
        <w:t>实验室固定人员</w:t>
      </w:r>
      <w:r>
        <w:rPr>
          <w:rFonts w:hint="eastAsia" w:ascii="仿宋_GB2312" w:hAnsi="宋体" w:eastAsia="仿宋_GB2312" w:cs="宋体"/>
          <w:color w:val="000000"/>
          <w:sz w:val="32"/>
          <w:szCs w:val="32"/>
          <w:lang w:eastAsia="zh-CN"/>
        </w:rPr>
        <w:t>是指</w:t>
      </w:r>
      <w:r>
        <w:rPr>
          <w:rFonts w:hint="eastAsia" w:ascii="仿宋_GB2312" w:hAnsi="宋体" w:eastAsia="仿宋_GB2312" w:cs="宋体"/>
          <w:color w:val="000000"/>
          <w:spacing w:val="-1"/>
          <w:sz w:val="32"/>
          <w:szCs w:val="32"/>
          <w:lang w:eastAsia="zh-CN"/>
        </w:rPr>
        <w:t>依托单位在编，与实验室签</w:t>
      </w:r>
      <w:r>
        <w:rPr>
          <w:rFonts w:hint="eastAsia" w:ascii="仿宋_GB2312" w:hAnsi="宋体" w:eastAsia="仿宋_GB2312" w:cs="宋体"/>
          <w:color w:val="000000"/>
          <w:sz w:val="32"/>
          <w:szCs w:val="32"/>
          <w:lang w:eastAsia="zh-CN"/>
        </w:rPr>
        <w:t>订固定</w:t>
      </w:r>
      <w:r>
        <w:rPr>
          <w:rFonts w:hint="eastAsia" w:ascii="仿宋_GB2312" w:hAnsi="宋体" w:eastAsia="仿宋_GB2312" w:cs="宋体"/>
          <w:color w:val="000000"/>
          <w:spacing w:val="-1"/>
          <w:sz w:val="32"/>
          <w:szCs w:val="32"/>
          <w:lang w:eastAsia="zh-CN"/>
        </w:rPr>
        <w:t>人员</w:t>
      </w:r>
      <w:r>
        <w:rPr>
          <w:rFonts w:hint="eastAsia" w:ascii="仿宋_GB2312" w:hAnsi="宋体" w:eastAsia="仿宋_GB2312" w:cs="宋体"/>
          <w:color w:val="000000"/>
          <w:sz w:val="32"/>
          <w:szCs w:val="32"/>
          <w:lang w:eastAsia="zh-CN"/>
        </w:rPr>
        <w:t>合同</w:t>
      </w:r>
      <w:r>
        <w:rPr>
          <w:rFonts w:hint="eastAsia" w:ascii="仿宋_GB2312" w:hAnsi="宋体" w:eastAsia="仿宋_GB2312" w:cs="宋体"/>
          <w:color w:val="000000"/>
          <w:spacing w:val="-2"/>
          <w:sz w:val="32"/>
          <w:szCs w:val="32"/>
          <w:lang w:eastAsia="zh-CN"/>
        </w:rPr>
        <w:t>的</w:t>
      </w:r>
      <w:r>
        <w:rPr>
          <w:rFonts w:hint="eastAsia" w:ascii="仿宋_GB2312" w:hAnsi="宋体" w:eastAsia="仿宋_GB2312" w:cs="宋体"/>
          <w:color w:val="000000"/>
          <w:spacing w:val="-1"/>
          <w:sz w:val="32"/>
          <w:szCs w:val="32"/>
          <w:lang w:eastAsia="zh-CN"/>
        </w:rPr>
        <w:t>人员</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pacing w:val="-1"/>
          <w:sz w:val="32"/>
          <w:szCs w:val="32"/>
          <w:lang w:eastAsia="zh-CN"/>
        </w:rPr>
        <w:t>流动人员</w:t>
      </w:r>
      <w:r>
        <w:rPr>
          <w:rFonts w:hint="eastAsia" w:ascii="仿宋_GB2312" w:hAnsi="宋体" w:eastAsia="仿宋_GB2312" w:cs="宋体"/>
          <w:color w:val="000000"/>
          <w:sz w:val="32"/>
          <w:szCs w:val="32"/>
          <w:lang w:eastAsia="zh-CN"/>
        </w:rPr>
        <w:t>是指依托</w:t>
      </w:r>
      <w:r>
        <w:rPr>
          <w:rFonts w:hint="eastAsia" w:ascii="仿宋_GB2312" w:hAnsi="宋体" w:eastAsia="仿宋_GB2312" w:cs="宋体"/>
          <w:color w:val="000000"/>
          <w:spacing w:val="-1"/>
          <w:sz w:val="32"/>
          <w:szCs w:val="32"/>
          <w:lang w:eastAsia="zh-CN"/>
        </w:rPr>
        <w:t>单位在编或非在编</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pacing w:val="-1"/>
          <w:sz w:val="32"/>
          <w:szCs w:val="32"/>
          <w:lang w:eastAsia="zh-CN"/>
        </w:rPr>
        <w:t>与</w:t>
      </w:r>
      <w:r>
        <w:rPr>
          <w:rFonts w:hint="eastAsia" w:ascii="仿宋_GB2312" w:hAnsi="宋体" w:eastAsia="仿宋_GB2312" w:cs="宋体"/>
          <w:color w:val="000000"/>
          <w:sz w:val="32"/>
          <w:szCs w:val="32"/>
          <w:lang w:eastAsia="zh-CN"/>
        </w:rPr>
        <w:t>实验室签订流动人员合同</w:t>
      </w:r>
      <w:r>
        <w:rPr>
          <w:rFonts w:hint="eastAsia" w:ascii="仿宋_GB2312" w:hAnsi="宋体" w:eastAsia="仿宋_GB2312" w:cs="宋体"/>
          <w:color w:val="000000"/>
          <w:spacing w:val="-3"/>
          <w:sz w:val="32"/>
          <w:szCs w:val="32"/>
          <w:lang w:eastAsia="zh-CN"/>
        </w:rPr>
        <w:t>的</w:t>
      </w:r>
      <w:r>
        <w:rPr>
          <w:rFonts w:hint="eastAsia" w:ascii="仿宋_GB2312" w:hAnsi="宋体" w:eastAsia="仿宋_GB2312" w:cs="宋体"/>
          <w:color w:val="000000"/>
          <w:sz w:val="32"/>
          <w:szCs w:val="32"/>
          <w:lang w:eastAsia="zh-CN"/>
        </w:rPr>
        <w:t>人员</w:t>
      </w:r>
      <w:r>
        <w:rPr>
          <w:rFonts w:hint="eastAsia" w:ascii="仿宋_GB2312" w:hAnsi="宋体" w:eastAsia="仿宋_GB2312" w:cs="宋体"/>
          <w:color w:val="000000"/>
          <w:spacing w:val="-1"/>
          <w:sz w:val="32"/>
          <w:szCs w:val="32"/>
          <w:lang w:eastAsia="zh-CN"/>
        </w:rPr>
        <w:t>。</w:t>
      </w:r>
    </w:p>
    <w:p>
      <w:pPr>
        <w:autoSpaceDE w:val="0"/>
        <w:autoSpaceDN w:val="0"/>
        <w:spacing w:line="600" w:lineRule="exact"/>
        <w:ind w:firstLine="636" w:firstLineChars="200"/>
        <w:jc w:val="both"/>
        <w:rPr>
          <w:rFonts w:ascii="黑体" w:hAnsi="黑体" w:eastAsia="黑体"/>
          <w:bCs/>
          <w:lang w:eastAsia="zh-CN"/>
        </w:rPr>
      </w:pPr>
      <w:r>
        <w:rPr>
          <w:rFonts w:ascii="黑体" w:hAnsi="黑体" w:eastAsia="黑体" w:cs="宋体"/>
          <w:bCs/>
          <w:color w:val="000000"/>
          <w:spacing w:val="-1"/>
          <w:sz w:val="32"/>
          <w:szCs w:val="32"/>
          <w:lang w:eastAsia="zh-CN"/>
        </w:rPr>
        <w:t>四、开放交</w:t>
      </w:r>
      <w:r>
        <w:rPr>
          <w:rFonts w:ascii="黑体" w:hAnsi="黑体" w:eastAsia="黑体" w:cs="宋体"/>
          <w:bCs/>
          <w:color w:val="000000"/>
          <w:sz w:val="32"/>
          <w:szCs w:val="32"/>
          <w:lang w:eastAsia="zh-CN"/>
        </w:rPr>
        <w:t>流与运行管理</w:t>
      </w:r>
    </w:p>
    <w:p>
      <w:pPr>
        <w:autoSpaceDE w:val="0"/>
        <w:autoSpaceDN w:val="0"/>
        <w:spacing w:line="600" w:lineRule="exact"/>
        <w:ind w:firstLine="635" w:firstLineChars="200"/>
        <w:jc w:val="both"/>
        <w:rPr>
          <w:rFonts w:ascii="仿宋_GB2312" w:eastAsia="仿宋_GB2312"/>
          <w:sz w:val="32"/>
          <w:szCs w:val="32"/>
          <w:lang w:eastAsia="zh-CN"/>
        </w:rPr>
      </w:pPr>
      <w:r>
        <w:rPr>
          <w:rFonts w:hint="eastAsia" w:ascii="仿宋_GB2312" w:hAnsi="宋体" w:eastAsia="仿宋_GB2312" w:cs="宋体"/>
          <w:b/>
          <w:color w:val="000000"/>
          <w:spacing w:val="-2"/>
          <w:sz w:val="32"/>
          <w:szCs w:val="32"/>
          <w:lang w:eastAsia="zh-CN"/>
        </w:rPr>
        <w:t>9.</w:t>
      </w:r>
      <w:r>
        <w:rPr>
          <w:rFonts w:hint="eastAsia" w:ascii="仿宋_GB2312" w:hAnsi="宋体" w:eastAsia="仿宋_GB2312" w:cs="宋体"/>
          <w:b/>
          <w:spacing w:val="26"/>
          <w:sz w:val="32"/>
          <w:szCs w:val="32"/>
          <w:lang w:eastAsia="zh-CN"/>
        </w:rPr>
        <w:t xml:space="preserve"> </w:t>
      </w:r>
      <w:r>
        <w:rPr>
          <w:rFonts w:hint="eastAsia" w:ascii="仿宋_GB2312" w:hAnsi="宋体" w:eastAsia="仿宋_GB2312" w:cs="宋体"/>
          <w:b/>
          <w:color w:val="000000"/>
          <w:spacing w:val="-5"/>
          <w:sz w:val="32"/>
          <w:szCs w:val="32"/>
          <w:lang w:eastAsia="zh-CN"/>
        </w:rPr>
        <w:t>管理体制与运行机制</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实验室应</w:t>
      </w:r>
      <w:r>
        <w:rPr>
          <w:rFonts w:hint="eastAsia" w:ascii="仿宋_GB2312" w:hAnsi="宋体" w:eastAsia="仿宋_GB2312" w:cs="宋体"/>
          <w:color w:val="000000"/>
          <w:spacing w:val="-1"/>
          <w:sz w:val="32"/>
          <w:szCs w:val="32"/>
          <w:lang w:eastAsia="zh-CN"/>
        </w:rPr>
        <w:t>为相对独立的科研实体，拥有充分的人财物调</w:t>
      </w:r>
      <w:r>
        <w:rPr>
          <w:rFonts w:hint="eastAsia" w:ascii="仿宋_GB2312" w:hAnsi="宋体" w:eastAsia="仿宋_GB2312" w:cs="宋体"/>
          <w:color w:val="000000"/>
          <w:spacing w:val="-2"/>
          <w:sz w:val="32"/>
          <w:szCs w:val="32"/>
          <w:lang w:eastAsia="zh-CN"/>
        </w:rPr>
        <w:t>配权；内</w:t>
      </w:r>
      <w:r>
        <w:rPr>
          <w:rFonts w:hint="eastAsia" w:ascii="仿宋_GB2312" w:hAnsi="宋体" w:eastAsia="仿宋_GB2312" w:cs="宋体"/>
          <w:color w:val="000000"/>
          <w:spacing w:val="-1"/>
          <w:sz w:val="32"/>
          <w:szCs w:val="32"/>
          <w:lang w:eastAsia="zh-CN"/>
        </w:rPr>
        <w:t>部规章制度健全，财务管理规范，激励创新政策措</w:t>
      </w:r>
      <w:r>
        <w:rPr>
          <w:rFonts w:hint="eastAsia" w:ascii="仿宋_GB2312" w:hAnsi="宋体" w:eastAsia="仿宋_GB2312" w:cs="宋体"/>
          <w:color w:val="000000"/>
          <w:spacing w:val="-2"/>
          <w:sz w:val="32"/>
          <w:szCs w:val="32"/>
          <w:lang w:eastAsia="zh-CN"/>
        </w:rPr>
        <w:t>施得力，</w:t>
      </w:r>
      <w:r>
        <w:rPr>
          <w:rFonts w:hint="eastAsia" w:ascii="仿宋_GB2312" w:hAnsi="宋体" w:eastAsia="仿宋_GB2312" w:cs="宋体"/>
          <w:color w:val="000000"/>
          <w:spacing w:val="-1"/>
          <w:sz w:val="32"/>
          <w:szCs w:val="32"/>
          <w:lang w:eastAsia="zh-CN"/>
        </w:rPr>
        <w:t>人员岗位职责明确，研究资料完整，仪器设备和科</w:t>
      </w:r>
      <w:r>
        <w:rPr>
          <w:rFonts w:hint="eastAsia" w:ascii="仿宋_GB2312" w:hAnsi="宋体" w:eastAsia="仿宋_GB2312" w:cs="宋体"/>
          <w:color w:val="000000"/>
          <w:spacing w:val="-2"/>
          <w:sz w:val="32"/>
          <w:szCs w:val="32"/>
          <w:lang w:eastAsia="zh-CN"/>
        </w:rPr>
        <w:t>研用房相</w:t>
      </w:r>
      <w:r>
        <w:rPr>
          <w:rFonts w:hint="eastAsia" w:ascii="仿宋_GB2312" w:hAnsi="宋体" w:eastAsia="仿宋_GB2312" w:cs="宋体"/>
          <w:color w:val="000000"/>
          <w:spacing w:val="-1"/>
          <w:sz w:val="32"/>
          <w:szCs w:val="32"/>
          <w:lang w:eastAsia="zh-CN"/>
        </w:rPr>
        <w:t>对集中；学术委员会发挥重要作用；依托单位在人</w:t>
      </w:r>
      <w:r>
        <w:rPr>
          <w:rFonts w:hint="eastAsia" w:ascii="仿宋_GB2312" w:hAnsi="宋体" w:eastAsia="仿宋_GB2312" w:cs="宋体"/>
          <w:color w:val="000000"/>
          <w:spacing w:val="-2"/>
          <w:sz w:val="32"/>
          <w:szCs w:val="32"/>
          <w:lang w:eastAsia="zh-CN"/>
        </w:rPr>
        <w:t>才引</w:t>
      </w:r>
      <w:r>
        <w:rPr>
          <w:rFonts w:hint="eastAsia" w:ascii="仿宋_GB2312" w:hAnsi="宋体" w:eastAsia="仿宋_GB2312" w:cs="宋体"/>
          <w:color w:val="000000"/>
          <w:spacing w:val="-1"/>
          <w:sz w:val="32"/>
          <w:szCs w:val="32"/>
          <w:lang w:eastAsia="zh-CN"/>
        </w:rPr>
        <w:t>进、研究生招生、实验室面积、岗位津贴分配、经费和</w:t>
      </w:r>
      <w:r>
        <w:rPr>
          <w:rFonts w:hint="eastAsia" w:ascii="仿宋_GB2312" w:hAnsi="宋体" w:eastAsia="仿宋_GB2312" w:cs="宋体"/>
          <w:color w:val="000000"/>
          <w:sz w:val="32"/>
          <w:szCs w:val="32"/>
          <w:lang w:eastAsia="zh-CN"/>
        </w:rPr>
        <w:t>后勤等方面对</w:t>
      </w:r>
      <w:r>
        <w:rPr>
          <w:rFonts w:hint="eastAsia" w:ascii="仿宋_GB2312" w:hAnsi="宋体" w:eastAsia="仿宋_GB2312" w:cs="宋体"/>
          <w:color w:val="000000"/>
          <w:spacing w:val="-1"/>
          <w:sz w:val="32"/>
          <w:szCs w:val="32"/>
          <w:lang w:eastAsia="zh-CN"/>
        </w:rPr>
        <w:t>实验室</w:t>
      </w:r>
      <w:r>
        <w:rPr>
          <w:rFonts w:hint="eastAsia" w:ascii="仿宋_GB2312" w:hAnsi="宋体" w:eastAsia="仿宋_GB2312" w:cs="宋体"/>
          <w:color w:val="000000"/>
          <w:sz w:val="32"/>
          <w:szCs w:val="32"/>
          <w:lang w:eastAsia="zh-CN"/>
        </w:rPr>
        <w:t>有明确的政策和</w:t>
      </w:r>
      <w:r>
        <w:rPr>
          <w:rFonts w:hint="eastAsia" w:ascii="仿宋_GB2312" w:hAnsi="宋体" w:eastAsia="仿宋_GB2312" w:cs="宋体"/>
          <w:color w:val="000000"/>
          <w:spacing w:val="-1"/>
          <w:sz w:val="32"/>
          <w:szCs w:val="32"/>
          <w:lang w:eastAsia="zh-CN"/>
        </w:rPr>
        <w:t>措施保障。管理</w:t>
      </w:r>
      <w:r>
        <w:rPr>
          <w:rFonts w:ascii="仿宋_GB2312" w:hAnsi="宋体" w:eastAsia="仿宋_GB2312" w:cs="宋体"/>
          <w:color w:val="000000"/>
          <w:spacing w:val="-1"/>
          <w:sz w:val="32"/>
          <w:szCs w:val="32"/>
          <w:lang w:eastAsia="zh-CN"/>
        </w:rPr>
        <w:t>办法中要求</w:t>
      </w:r>
      <w:r>
        <w:rPr>
          <w:rFonts w:hint="eastAsia" w:ascii="仿宋_GB2312" w:hAnsi="宋体" w:eastAsia="仿宋_GB2312" w:cs="宋体"/>
          <w:color w:val="000000"/>
          <w:spacing w:val="-1"/>
          <w:sz w:val="32"/>
          <w:szCs w:val="32"/>
          <w:lang w:eastAsia="zh-CN"/>
        </w:rPr>
        <w:t>向自治区</w:t>
      </w:r>
      <w:r>
        <w:rPr>
          <w:rFonts w:ascii="仿宋_GB2312" w:hAnsi="宋体" w:eastAsia="仿宋_GB2312" w:cs="宋体"/>
          <w:color w:val="000000"/>
          <w:spacing w:val="-1"/>
          <w:sz w:val="32"/>
          <w:szCs w:val="32"/>
          <w:lang w:eastAsia="zh-CN"/>
        </w:rPr>
        <w:t>科技厅备案的材料纳入评估范围。</w:t>
      </w:r>
    </w:p>
    <w:p>
      <w:pPr>
        <w:autoSpaceDE w:val="0"/>
        <w:autoSpaceDN w:val="0"/>
        <w:spacing w:line="600" w:lineRule="exact"/>
        <w:ind w:firstLine="639" w:firstLineChars="200"/>
        <w:jc w:val="both"/>
        <w:rPr>
          <w:rFonts w:ascii="仿宋_GB2312" w:eastAsia="仿宋_GB2312"/>
          <w:sz w:val="32"/>
          <w:szCs w:val="32"/>
          <w:lang w:eastAsia="zh-CN"/>
        </w:rPr>
      </w:pPr>
      <w:r>
        <w:rPr>
          <w:rFonts w:hint="eastAsia" w:ascii="仿宋_GB2312" w:hAnsi="宋体" w:eastAsia="仿宋_GB2312" w:cs="宋体"/>
          <w:b/>
          <w:color w:val="000000"/>
          <w:spacing w:val="-1"/>
          <w:sz w:val="32"/>
          <w:szCs w:val="32"/>
          <w:lang w:eastAsia="zh-CN"/>
        </w:rPr>
        <w:t>10.</w:t>
      </w:r>
      <w:r>
        <w:rPr>
          <w:rFonts w:hint="eastAsia" w:ascii="仿宋_GB2312" w:hAnsi="宋体" w:eastAsia="仿宋_GB2312" w:cs="宋体"/>
          <w:b/>
          <w:spacing w:val="-44"/>
          <w:sz w:val="32"/>
          <w:szCs w:val="32"/>
          <w:lang w:eastAsia="zh-CN"/>
        </w:rPr>
        <w:t xml:space="preserve"> </w:t>
      </w:r>
      <w:r>
        <w:rPr>
          <w:rFonts w:hint="eastAsia" w:ascii="仿宋_GB2312" w:hAnsi="宋体" w:eastAsia="仿宋_GB2312" w:cs="宋体"/>
          <w:b/>
          <w:color w:val="000000"/>
          <w:spacing w:val="-1"/>
          <w:sz w:val="32"/>
          <w:szCs w:val="32"/>
          <w:lang w:eastAsia="zh-CN"/>
        </w:rPr>
        <w:t>开放、合作与交流</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与国际、</w:t>
      </w:r>
      <w:r>
        <w:rPr>
          <w:rFonts w:hint="eastAsia" w:ascii="仿宋_GB2312" w:hAnsi="宋体" w:eastAsia="仿宋_GB2312" w:cs="宋体"/>
          <w:color w:val="000000"/>
          <w:spacing w:val="-1"/>
          <w:sz w:val="32"/>
          <w:szCs w:val="32"/>
          <w:lang w:eastAsia="zh-CN"/>
        </w:rPr>
        <w:t>国内一流科研机构和学术机构开展实质性合作交流情况（含科研</w:t>
      </w:r>
      <w:r>
        <w:rPr>
          <w:rFonts w:hint="eastAsia" w:ascii="仿宋_GB2312" w:hAnsi="宋体" w:eastAsia="仿宋_GB2312" w:cs="宋体"/>
          <w:color w:val="000000"/>
          <w:spacing w:val="-2"/>
          <w:sz w:val="32"/>
          <w:szCs w:val="32"/>
          <w:lang w:eastAsia="zh-CN"/>
        </w:rPr>
        <w:t>合</w:t>
      </w:r>
      <w:r>
        <w:rPr>
          <w:rFonts w:hint="eastAsia" w:ascii="仿宋_GB2312" w:hAnsi="宋体" w:eastAsia="仿宋_GB2312" w:cs="宋体"/>
          <w:color w:val="000000"/>
          <w:spacing w:val="-1"/>
          <w:sz w:val="32"/>
          <w:szCs w:val="32"/>
          <w:lang w:eastAsia="zh-CN"/>
        </w:rPr>
        <w:t>作、产学研合作、开放课题、与其它实验室联动、学术交流等）</w:t>
      </w:r>
      <w:r>
        <w:rPr>
          <w:rFonts w:hint="eastAsia" w:ascii="仿宋_GB2312" w:hAnsi="宋体" w:eastAsia="仿宋_GB2312" w:cs="宋体"/>
          <w:color w:val="000000"/>
          <w:spacing w:val="-2"/>
          <w:sz w:val="32"/>
          <w:szCs w:val="32"/>
          <w:lang w:eastAsia="zh-CN"/>
        </w:rPr>
        <w:t>；仪器设备等资源开放</w:t>
      </w:r>
      <w:r>
        <w:rPr>
          <w:rFonts w:hint="eastAsia" w:ascii="仿宋_GB2312" w:hAnsi="宋体" w:eastAsia="仿宋_GB2312" w:cs="宋体"/>
          <w:color w:val="000000"/>
          <w:spacing w:val="-1"/>
          <w:sz w:val="32"/>
          <w:szCs w:val="32"/>
          <w:lang w:eastAsia="zh-CN"/>
        </w:rPr>
        <w:t>共享情况；实验室开展科学普及，向社会公众特别是学</w:t>
      </w:r>
      <w:r>
        <w:rPr>
          <w:rFonts w:hint="eastAsia" w:ascii="仿宋_GB2312" w:hAnsi="宋体" w:eastAsia="仿宋_GB2312" w:cs="宋体"/>
          <w:color w:val="000000"/>
          <w:sz w:val="32"/>
          <w:szCs w:val="32"/>
          <w:lang w:eastAsia="zh-CN"/>
        </w:rPr>
        <w:t>生群体开放情况。</w:t>
      </w:r>
    </w:p>
    <w:p>
      <w:pPr>
        <w:autoSpaceDE w:val="0"/>
        <w:autoSpaceDN w:val="0"/>
        <w:spacing w:line="600" w:lineRule="exact"/>
        <w:ind w:firstLine="639" w:firstLineChars="200"/>
        <w:jc w:val="both"/>
        <w:rPr>
          <w:rFonts w:ascii="仿宋_GB2312" w:eastAsia="仿宋_GB2312"/>
          <w:sz w:val="32"/>
          <w:szCs w:val="32"/>
          <w:lang w:eastAsia="zh-CN"/>
        </w:rPr>
      </w:pPr>
      <w:r>
        <w:rPr>
          <w:rFonts w:hint="eastAsia" w:ascii="仿宋_GB2312" w:hAnsi="宋体" w:eastAsia="仿宋_GB2312" w:cs="宋体"/>
          <w:b/>
          <w:color w:val="000000"/>
          <w:spacing w:val="-1"/>
          <w:sz w:val="32"/>
          <w:szCs w:val="32"/>
          <w:lang w:eastAsia="zh-CN"/>
        </w:rPr>
        <w:t>11.</w:t>
      </w:r>
      <w:r>
        <w:rPr>
          <w:rFonts w:hint="eastAsia" w:ascii="仿宋_GB2312" w:hAnsi="宋体" w:eastAsia="仿宋_GB2312" w:cs="宋体"/>
          <w:b/>
          <w:spacing w:val="-43"/>
          <w:sz w:val="32"/>
          <w:szCs w:val="32"/>
          <w:lang w:eastAsia="zh-CN"/>
        </w:rPr>
        <w:t xml:space="preserve"> </w:t>
      </w:r>
      <w:r>
        <w:rPr>
          <w:rFonts w:hint="eastAsia" w:ascii="仿宋_GB2312" w:hAnsi="宋体" w:eastAsia="仿宋_GB2312" w:cs="宋体"/>
          <w:b/>
          <w:color w:val="000000"/>
          <w:spacing w:val="-1"/>
          <w:sz w:val="32"/>
          <w:szCs w:val="32"/>
          <w:lang w:eastAsia="zh-CN"/>
        </w:rPr>
        <w:t>实验室文化</w:t>
      </w:r>
    </w:p>
    <w:p>
      <w:pPr>
        <w:autoSpaceDE w:val="0"/>
        <w:autoSpaceDN w:val="0"/>
        <w:spacing w:line="600" w:lineRule="exact"/>
        <w:ind w:firstLine="632" w:firstLineChars="200"/>
        <w:jc w:val="both"/>
        <w:rPr>
          <w:rFonts w:ascii="仿宋_GB2312" w:eastAsia="仿宋_GB2312"/>
          <w:sz w:val="32"/>
          <w:szCs w:val="32"/>
          <w:lang w:eastAsia="zh-CN"/>
        </w:rPr>
      </w:pPr>
      <w:r>
        <w:rPr>
          <w:rFonts w:hint="eastAsia" w:ascii="仿宋_GB2312" w:hAnsi="宋体" w:eastAsia="仿宋_GB2312" w:cs="宋体"/>
          <w:color w:val="000000"/>
          <w:spacing w:val="-2"/>
          <w:sz w:val="32"/>
          <w:szCs w:val="32"/>
          <w:lang w:eastAsia="zh-CN"/>
        </w:rPr>
        <w:t>具有积极创新、良好协作、</w:t>
      </w:r>
      <w:r>
        <w:rPr>
          <w:rFonts w:hint="eastAsia" w:ascii="仿宋_GB2312" w:hAnsi="宋体" w:eastAsia="仿宋_GB2312" w:cs="宋体"/>
          <w:color w:val="000000"/>
          <w:sz w:val="32"/>
          <w:szCs w:val="32"/>
          <w:lang w:eastAsia="zh-CN"/>
        </w:rPr>
        <w:t>学术民主、宽容失败的创新</w:t>
      </w:r>
      <w:r>
        <w:rPr>
          <w:rFonts w:hint="eastAsia" w:ascii="仿宋_GB2312" w:hAnsi="宋体" w:eastAsia="仿宋_GB2312" w:cs="宋体"/>
          <w:color w:val="000000"/>
          <w:spacing w:val="-13"/>
          <w:sz w:val="32"/>
          <w:szCs w:val="32"/>
          <w:lang w:eastAsia="zh-CN"/>
        </w:rPr>
        <w:t>文化，</w:t>
      </w:r>
      <w:r>
        <w:rPr>
          <w:rFonts w:hint="eastAsia" w:ascii="仿宋_GB2312" w:hAnsi="宋体" w:eastAsia="仿宋_GB2312" w:cs="宋体"/>
          <w:color w:val="000000"/>
          <w:spacing w:val="-12"/>
          <w:sz w:val="32"/>
          <w:szCs w:val="32"/>
          <w:lang w:eastAsia="zh-CN"/>
        </w:rPr>
        <w:t>具备宽松民主、</w:t>
      </w:r>
      <w:r>
        <w:rPr>
          <w:rFonts w:hint="eastAsia" w:ascii="仿宋_GB2312" w:hAnsi="宋体" w:eastAsia="仿宋_GB2312" w:cs="宋体"/>
          <w:color w:val="000000"/>
          <w:spacing w:val="-13"/>
          <w:sz w:val="32"/>
          <w:szCs w:val="32"/>
          <w:lang w:eastAsia="zh-CN"/>
        </w:rPr>
        <w:t>潜心研究的学术环境，注重学风建</w:t>
      </w:r>
      <w:r>
        <w:rPr>
          <w:rFonts w:hint="eastAsia" w:ascii="仿宋_GB2312" w:hAnsi="宋体" w:eastAsia="仿宋_GB2312" w:cs="宋体"/>
          <w:color w:val="000000"/>
          <w:spacing w:val="-12"/>
          <w:sz w:val="32"/>
          <w:szCs w:val="32"/>
          <w:lang w:eastAsia="zh-CN"/>
        </w:rPr>
        <w:t>设。</w:t>
      </w:r>
    </w:p>
    <w:sectPr>
      <w:type w:val="continuous"/>
      <w:pgSz w:w="11850" w:h="16783"/>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hideGrammaticalErrors/>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61"/>
    <w:rsid w:val="00081B3E"/>
    <w:rsid w:val="000C1223"/>
    <w:rsid w:val="000D5A3B"/>
    <w:rsid w:val="000F13F3"/>
    <w:rsid w:val="001377DC"/>
    <w:rsid w:val="001A307D"/>
    <w:rsid w:val="001C6B1E"/>
    <w:rsid w:val="00204B75"/>
    <w:rsid w:val="00217CC7"/>
    <w:rsid w:val="002364FA"/>
    <w:rsid w:val="00256856"/>
    <w:rsid w:val="00284995"/>
    <w:rsid w:val="0028542E"/>
    <w:rsid w:val="00291958"/>
    <w:rsid w:val="00391469"/>
    <w:rsid w:val="003C490C"/>
    <w:rsid w:val="003D684A"/>
    <w:rsid w:val="003F22F0"/>
    <w:rsid w:val="003F3E0F"/>
    <w:rsid w:val="0040583C"/>
    <w:rsid w:val="004075B4"/>
    <w:rsid w:val="00494583"/>
    <w:rsid w:val="004B6D88"/>
    <w:rsid w:val="004C38EA"/>
    <w:rsid w:val="004D51F8"/>
    <w:rsid w:val="0055083F"/>
    <w:rsid w:val="00575B04"/>
    <w:rsid w:val="0059038D"/>
    <w:rsid w:val="005B47FA"/>
    <w:rsid w:val="005D1D51"/>
    <w:rsid w:val="005F7067"/>
    <w:rsid w:val="00602343"/>
    <w:rsid w:val="006024AB"/>
    <w:rsid w:val="006030F5"/>
    <w:rsid w:val="00607947"/>
    <w:rsid w:val="0061764A"/>
    <w:rsid w:val="0064640F"/>
    <w:rsid w:val="006C57B2"/>
    <w:rsid w:val="006D0161"/>
    <w:rsid w:val="007018FB"/>
    <w:rsid w:val="007A3B37"/>
    <w:rsid w:val="007B036A"/>
    <w:rsid w:val="007D5051"/>
    <w:rsid w:val="007E5A9E"/>
    <w:rsid w:val="007F79D0"/>
    <w:rsid w:val="00805854"/>
    <w:rsid w:val="008451EE"/>
    <w:rsid w:val="00872F6E"/>
    <w:rsid w:val="00875540"/>
    <w:rsid w:val="008D703B"/>
    <w:rsid w:val="009000CC"/>
    <w:rsid w:val="0094163C"/>
    <w:rsid w:val="009A7999"/>
    <w:rsid w:val="009F6D66"/>
    <w:rsid w:val="009F7F9B"/>
    <w:rsid w:val="00A45D9E"/>
    <w:rsid w:val="00A65B6E"/>
    <w:rsid w:val="00AF6EBF"/>
    <w:rsid w:val="00B94586"/>
    <w:rsid w:val="00B9512B"/>
    <w:rsid w:val="00BD31BD"/>
    <w:rsid w:val="00BD48EA"/>
    <w:rsid w:val="00BE1B18"/>
    <w:rsid w:val="00C22FD4"/>
    <w:rsid w:val="00C32EDF"/>
    <w:rsid w:val="00C54BA5"/>
    <w:rsid w:val="00C86851"/>
    <w:rsid w:val="00C920BD"/>
    <w:rsid w:val="00CB3F65"/>
    <w:rsid w:val="00CC11E9"/>
    <w:rsid w:val="00D14D49"/>
    <w:rsid w:val="00D35862"/>
    <w:rsid w:val="00D36D19"/>
    <w:rsid w:val="00D969F5"/>
    <w:rsid w:val="00E035C4"/>
    <w:rsid w:val="00E12584"/>
    <w:rsid w:val="00E411C4"/>
    <w:rsid w:val="00F02221"/>
    <w:rsid w:val="00F71373"/>
    <w:rsid w:val="00F820DE"/>
    <w:rsid w:val="05F533DD"/>
    <w:rsid w:val="07F72587"/>
    <w:rsid w:val="79D4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style>
  <w:style w:type="paragraph" w:styleId="3">
    <w:name w:val="Balloon Text"/>
    <w:basedOn w:val="1"/>
    <w:link w:val="11"/>
    <w:semiHidden/>
    <w:unhideWhenUsed/>
    <w:qFormat/>
    <w:uiPriority w:val="99"/>
    <w:rPr>
      <w:sz w:val="18"/>
      <w:szCs w:val="18"/>
    </w:rPr>
  </w:style>
  <w:style w:type="paragraph" w:styleId="4">
    <w:name w:val="footer"/>
    <w:basedOn w:val="1"/>
    <w:unhideWhenUsed/>
    <w:uiPriority w:val="99"/>
    <w:pPr>
      <w:tabs>
        <w:tab w:val="center" w:pos="4153"/>
        <w:tab w:val="right" w:pos="8306"/>
      </w:tabs>
      <w:snapToGrid w:val="0"/>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annotation subject"/>
    <w:basedOn w:val="2"/>
    <w:next w:val="2"/>
    <w:link w:val="13"/>
    <w:semiHidden/>
    <w:unhideWhenUsed/>
    <w:qFormat/>
    <w:uiPriority w:val="99"/>
    <w:rPr>
      <w:b/>
      <w:bCs/>
    </w:rPr>
  </w:style>
  <w:style w:type="character" w:styleId="9">
    <w:name w:val="Strong"/>
    <w:basedOn w:val="8"/>
    <w:qFormat/>
    <w:uiPriority w:val="22"/>
    <w:rPr>
      <w:b/>
    </w:rPr>
  </w:style>
  <w:style w:type="character" w:styleId="10">
    <w:name w:val="annotation reference"/>
    <w:basedOn w:val="8"/>
    <w:semiHidden/>
    <w:unhideWhenUsed/>
    <w:qFormat/>
    <w:uiPriority w:val="99"/>
    <w:rPr>
      <w:sz w:val="21"/>
      <w:szCs w:val="21"/>
    </w:rPr>
  </w:style>
  <w:style w:type="character" w:customStyle="1" w:styleId="11">
    <w:name w:val="批注框文本 字符"/>
    <w:basedOn w:val="8"/>
    <w:link w:val="3"/>
    <w:semiHidden/>
    <w:qFormat/>
    <w:uiPriority w:val="99"/>
    <w:rPr>
      <w:sz w:val="18"/>
      <w:szCs w:val="18"/>
    </w:rPr>
  </w:style>
  <w:style w:type="character" w:customStyle="1" w:styleId="12">
    <w:name w:val="批注文字 字符"/>
    <w:basedOn w:val="8"/>
    <w:link w:val="2"/>
    <w:semiHidden/>
    <w:uiPriority w:val="99"/>
  </w:style>
  <w:style w:type="character" w:customStyle="1" w:styleId="13">
    <w:name w:val="批注主题 字符"/>
    <w:basedOn w:val="12"/>
    <w:link w:val="6"/>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DD69D3-5DDD-47D0-8697-38462F6D4910}">
  <ds:schemaRefs/>
</ds:datastoreItem>
</file>

<file path=docProps/app.xml><?xml version="1.0" encoding="utf-8"?>
<Properties xmlns="http://schemas.openxmlformats.org/officeDocument/2006/extended-properties" xmlns:vt="http://schemas.openxmlformats.org/officeDocument/2006/docPropsVTypes">
  <Template>Normal</Template>
  <Pages>1</Pages>
  <Words>722</Words>
  <Characters>4120</Characters>
  <Lines>34</Lines>
  <Paragraphs>9</Paragraphs>
  <TotalTime>165</TotalTime>
  <ScaleCrop>false</ScaleCrop>
  <LinksUpToDate>false</LinksUpToDate>
  <CharactersWithSpaces>4833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2011-11-21T14:59:00Z</dcterms:created>
  <dc:creator>ft</dc:creator>
  <cp:lastModifiedBy>wangfu</cp:lastModifiedBy>
  <cp:lastPrinted>2021-02-18T07:03:00Z</cp:lastPrinted>
  <dcterms:modified xsi:type="dcterms:W3CDTF">2021-03-15T08:06:09Z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